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45E" w:rsidRDefault="00A22908">
      <w:r w:rsidRPr="00A22908">
        <w:drawing>
          <wp:inline distT="0" distB="0" distL="0" distR="0" wp14:anchorId="5082B8C5" wp14:editId="13E55CCD">
            <wp:extent cx="5940425" cy="88334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3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908" w:rsidRDefault="00A22908"/>
    <w:p w:rsidR="00A22908" w:rsidRPr="00A22908" w:rsidRDefault="00A22908" w:rsidP="00A2290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 w:rsidRPr="00A22908"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</w:rPr>
      </w:pP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 xml:space="preserve">Необходимость разработки программы «Наставничество» (далее - программы) обусловлена принятием и реализацией национального проекта «Образование» на 2019-2024 годы. 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 xml:space="preserve">Главными целями Нацпроекта являются: 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 xml:space="preserve">1. Обеспечение глобальной конкурентоспособности российского образования, вхождение России в число 10 ведущих стран мира по качеству общего образования. 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 xml:space="preserve">2.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 xml:space="preserve">В настоящее время тема наставничества в образовании является одной из центральных в нацпроекте «Образование». 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 xml:space="preserve">Федеральный проект «Современная школа» содержит целевой показатель: до конца 2024 года не менее 70% обучающихся общеобразовательных организаций будут вовлечены в различные формы сопровождения и наставничества. 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 xml:space="preserve">Главным условием, обеспечивающим возможность наставничества, является </w:t>
      </w:r>
      <w:r w:rsidRPr="00A22908">
        <w:rPr>
          <w:rFonts w:ascii="Times New Roman" w:eastAsia="Times New Roman" w:hAnsi="Times New Roman" w:cs="Times New Roman"/>
          <w:b/>
          <w:i/>
          <w:sz w:val="24"/>
        </w:rPr>
        <w:t xml:space="preserve">наличие сопровождаемого (взрослого или ребенка), обладающего определенным образовательным дефицитом. 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 xml:space="preserve">Сущность деятельности наставника в образовании включает не только педагогическую поддержку, сопровождение, </w:t>
      </w:r>
      <w:r w:rsidRPr="00A22908">
        <w:rPr>
          <w:rFonts w:ascii="Times New Roman" w:eastAsia="Times New Roman" w:hAnsi="Times New Roman" w:cs="Times New Roman"/>
          <w:b/>
          <w:i/>
          <w:sz w:val="24"/>
        </w:rPr>
        <w:t>но и устранение внутренних образовательных дефицитов обучающихся (наставляемых),</w:t>
      </w:r>
      <w:r w:rsidRPr="00A22908">
        <w:rPr>
          <w:rFonts w:ascii="Times New Roman" w:eastAsia="Times New Roman" w:hAnsi="Times New Roman" w:cs="Times New Roman"/>
          <w:sz w:val="24"/>
        </w:rPr>
        <w:t xml:space="preserve"> т.е. создание условий для формирования у них готовности самостоятельно разрешать тот или иной тип социальных, образовательных или профессиональных проблем.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 xml:space="preserve"> В связи с этим </w:t>
      </w:r>
      <w:r w:rsidRPr="00A22908">
        <w:rPr>
          <w:rFonts w:ascii="Times New Roman" w:eastAsia="Times New Roman" w:hAnsi="Times New Roman" w:cs="Times New Roman"/>
          <w:b/>
          <w:i/>
          <w:sz w:val="24"/>
        </w:rPr>
        <w:t>конечным результатом деятельности наставника</w:t>
      </w:r>
      <w:r w:rsidRPr="00A22908">
        <w:rPr>
          <w:rFonts w:ascii="Times New Roman" w:eastAsia="Times New Roman" w:hAnsi="Times New Roman" w:cs="Times New Roman"/>
          <w:sz w:val="24"/>
        </w:rPr>
        <w:t xml:space="preserve"> (и важнейшим поведенческим показателем успешности его деятельности) является </w:t>
      </w:r>
      <w:r w:rsidRPr="00A22908">
        <w:rPr>
          <w:rFonts w:ascii="Times New Roman" w:eastAsia="Times New Roman" w:hAnsi="Times New Roman" w:cs="Times New Roman"/>
          <w:b/>
          <w:i/>
          <w:sz w:val="24"/>
        </w:rPr>
        <w:t xml:space="preserve">обретение сопровождаемым способности к самостоятельным действиям, решению проблем, преодолению барьеров, самоуправлению процессами собственного развития, образования, адаптации, карьерного роста и т.д. </w:t>
      </w:r>
      <w:r w:rsidRPr="00A22908">
        <w:rPr>
          <w:rFonts w:ascii="Times New Roman" w:eastAsia="Times New Roman" w:hAnsi="Times New Roman" w:cs="Times New Roman"/>
          <w:sz w:val="24"/>
        </w:rPr>
        <w:t xml:space="preserve">(в зависимости от типа наставничества). 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 xml:space="preserve">Наставничество в школе может осуществляться в 2-х основных направлениях: 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 xml:space="preserve">1. Наставничество в работе с педагогами (сопровождаемый – педагог, испытывающий профессиональный дефицит); 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 xml:space="preserve">2. Наставничество в работе в обучающимися (сопровождаемый – ребенок, испытывающий образовательный дефицит). 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b/>
          <w:i/>
          <w:sz w:val="24"/>
        </w:rPr>
        <w:t>Базовая деятельность наставника</w:t>
      </w:r>
      <w:r w:rsidRPr="00A22908">
        <w:rPr>
          <w:rFonts w:ascii="Times New Roman" w:eastAsia="Times New Roman" w:hAnsi="Times New Roman" w:cs="Times New Roman"/>
          <w:sz w:val="24"/>
        </w:rPr>
        <w:t xml:space="preserve"> - основной вид профессиональной деятельности, в которую наставник включен в качестве человека (профессионала), обладающего соответствующим опытом, и в которую он призван погрузить сопровождаемого. 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b/>
          <w:i/>
          <w:sz w:val="24"/>
        </w:rPr>
        <w:t>Само наставничество</w:t>
      </w:r>
      <w:r w:rsidRPr="00A22908">
        <w:rPr>
          <w:rFonts w:ascii="Times New Roman" w:eastAsia="Times New Roman" w:hAnsi="Times New Roman" w:cs="Times New Roman"/>
          <w:sz w:val="24"/>
        </w:rPr>
        <w:t xml:space="preserve"> - это второй вид деятельности для наставника, который можно рассматривать как своего рода производную от его базовой деятельности. 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b/>
          <w:i/>
          <w:sz w:val="24"/>
        </w:rPr>
        <w:t>Профессиональная готовность</w:t>
      </w:r>
      <w:r w:rsidRPr="00A22908">
        <w:rPr>
          <w:rFonts w:ascii="Times New Roman" w:eastAsia="Times New Roman" w:hAnsi="Times New Roman" w:cs="Times New Roman"/>
          <w:sz w:val="24"/>
        </w:rPr>
        <w:t xml:space="preserve"> педагога к выполнению функций наставника включает следующие структурные компоненты: </w:t>
      </w:r>
      <w:r w:rsidRPr="00A22908">
        <w:rPr>
          <w:rFonts w:ascii="Times New Roman" w:eastAsia="Times New Roman" w:hAnsi="Times New Roman" w:cs="Times New Roman"/>
          <w:b/>
          <w:i/>
          <w:sz w:val="24"/>
        </w:rPr>
        <w:t>мотивационный, когнитивный и технологический компоненты готовности педагога к выполнению функций наставника.</w:t>
      </w:r>
      <w:r w:rsidRPr="00A22908">
        <w:rPr>
          <w:rFonts w:ascii="Times New Roman" w:eastAsia="Times New Roman" w:hAnsi="Times New Roman" w:cs="Times New Roman"/>
          <w:sz w:val="24"/>
        </w:rPr>
        <w:t xml:space="preserve"> 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>Развитие системы наставничества в школе предполагает создание различного вида ресурсов: нормативно-правовых, кадровых, организационных, информационных, системы стимулировании и др.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2908" w:rsidRPr="00A22908" w:rsidRDefault="00A22908" w:rsidP="00A2290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 w:rsidRPr="00A22908">
        <w:rPr>
          <w:rFonts w:ascii="Times New Roman" w:eastAsia="Times New Roman" w:hAnsi="Times New Roman" w:cs="Times New Roman"/>
          <w:b/>
          <w:sz w:val="24"/>
        </w:rPr>
        <w:t>ЦЕЛЬ ПРОГРАММЫ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>Цель Программы: определить стратегию развития наставничества в Гляденской основной общеобразовательной школе филиале муниципального бюджетного учреждения Холмогорская средняя общеобразовательной школа.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A22908" w:rsidRPr="00A22908" w:rsidRDefault="00A22908" w:rsidP="00A2290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 w:rsidRPr="00A22908">
        <w:rPr>
          <w:rFonts w:ascii="Times New Roman" w:eastAsia="Times New Roman" w:hAnsi="Times New Roman" w:cs="Times New Roman"/>
          <w:b/>
          <w:sz w:val="24"/>
        </w:rPr>
        <w:t>СРОКИ РЕАЛИЗАЦИИ ПРОГРАММЫ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>Программа является долгосрочным документом, определяющим стратегию развития наставничества в Гляденской основной общеобразовательной школе филиале муниципального бюджетного учреждения Холмогорская средняя общеобразовательной школа на 2022-2026гг.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A22908" w:rsidRPr="00A22908" w:rsidRDefault="00A22908" w:rsidP="00A2290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 w:rsidRPr="00A22908">
        <w:rPr>
          <w:rFonts w:ascii="Times New Roman" w:eastAsia="Times New Roman" w:hAnsi="Times New Roman" w:cs="Times New Roman"/>
          <w:b/>
          <w:sz w:val="24"/>
        </w:rPr>
        <w:t>РУКОВОДИТЕЛИ ПРОГРАММЫ</w:t>
      </w:r>
    </w:p>
    <w:p w:rsidR="00A22908" w:rsidRPr="00A22908" w:rsidRDefault="00A22908" w:rsidP="00A2290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 xml:space="preserve">Михайлова Е.В., старший методист </w:t>
      </w:r>
    </w:p>
    <w:p w:rsidR="00A22908" w:rsidRPr="00A22908" w:rsidRDefault="00A22908" w:rsidP="00A2290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>Рассохина Т.Г., социальный педагог.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A22908" w:rsidRPr="00A22908" w:rsidRDefault="00A22908" w:rsidP="00A2290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 w:rsidRPr="00A22908">
        <w:rPr>
          <w:rFonts w:ascii="Times New Roman" w:eastAsia="Times New Roman" w:hAnsi="Times New Roman" w:cs="Times New Roman"/>
          <w:b/>
          <w:sz w:val="24"/>
        </w:rPr>
        <w:t>УПРАВЛЕНИЕ РЕАЛИЗАЦИЕЙ ПРОГРАММЫ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>Управление Программой предполагается через реализацию следующих механизмов: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 xml:space="preserve"> - разработку и реализацию в соответствии с настоящей Программой ежегодных планов по ее реализации; 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 xml:space="preserve">- изучение и анализ профессиональных и образовательных дефицитов потенциальных сопровождаемых; 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 xml:space="preserve">- мониторинг профессиональной готовности кадров к выполнению функций наставников; 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 xml:space="preserve">- мониторинг доли обучающихся вовлеченных в различные формы сопровождения и наставничества; 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 xml:space="preserve">- мониторинг удовлетворенности участников образовательных отношений системой наставничества. 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 xml:space="preserve">Программа является открытой, что предполагает внесение в нее необходимых изменений на основании мониторинга, а также в связи с изменениями во внешней по отношению к образовательной организации среде (новыми федеральными и региональными нормативными актами и пр.). 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A22908" w:rsidRPr="00A22908" w:rsidRDefault="00A22908" w:rsidP="00A2290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 w:rsidRPr="00A22908">
        <w:rPr>
          <w:rFonts w:ascii="Times New Roman" w:eastAsia="Times New Roman" w:hAnsi="Times New Roman" w:cs="Times New Roman"/>
          <w:b/>
          <w:sz w:val="24"/>
        </w:rPr>
        <w:t>ВЗАИМОДЕЙСТВИЕ ПРИ РЕАЛИЗАЦИИ ПРОГРАММЫ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>В процессе реализации Программы предполагается взаимодействие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E346F91" wp14:editId="7CA8F5BF">
            <wp:extent cx="5986145" cy="2674189"/>
            <wp:effectExtent l="38100" t="0" r="52705" b="5016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A22908" w:rsidRPr="00A22908" w:rsidSect="00FE6813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22908" w:rsidRPr="00A22908" w:rsidRDefault="00A22908" w:rsidP="00A2290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 w:rsidRPr="00A22908">
        <w:rPr>
          <w:rFonts w:ascii="Times New Roman" w:eastAsia="Times New Roman" w:hAnsi="Times New Roman" w:cs="Times New Roman"/>
          <w:b/>
          <w:sz w:val="24"/>
        </w:rPr>
        <w:lastRenderedPageBreak/>
        <w:t>ПЛАН РАБОТЫ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148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268"/>
        <w:gridCol w:w="2345"/>
        <w:gridCol w:w="6869"/>
        <w:gridCol w:w="1418"/>
        <w:gridCol w:w="1417"/>
      </w:tblGrid>
      <w:tr w:rsidR="00A22908" w:rsidRPr="00A22908" w:rsidTr="00E74EFD">
        <w:trPr>
          <w:trHeight w:val="645"/>
        </w:trPr>
        <w:tc>
          <w:tcPr>
            <w:tcW w:w="557" w:type="dxa"/>
          </w:tcPr>
          <w:p w:rsidR="00A22908" w:rsidRPr="00A22908" w:rsidRDefault="00A22908" w:rsidP="00A22908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A22908" w:rsidRPr="00A22908" w:rsidRDefault="00A22908" w:rsidP="00A22908">
            <w:pPr>
              <w:ind w:left="138" w:right="14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Наименование этапа</w:t>
            </w:r>
          </w:p>
        </w:tc>
        <w:tc>
          <w:tcPr>
            <w:tcW w:w="2345" w:type="dxa"/>
          </w:tcPr>
          <w:p w:rsidR="00A22908" w:rsidRPr="00A22908" w:rsidRDefault="00A22908" w:rsidP="00A22908">
            <w:pPr>
              <w:ind w:left="141" w:hanging="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869" w:type="dxa"/>
          </w:tcPr>
          <w:p w:rsidR="00A22908" w:rsidRPr="00A22908" w:rsidRDefault="00A22908" w:rsidP="00A22908">
            <w:pPr>
              <w:ind w:left="147" w:right="136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A22908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деятельности</w:t>
            </w:r>
            <w:r w:rsidRPr="00A2290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2290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план мероприятий</w:t>
            </w:r>
          </w:p>
        </w:tc>
        <w:tc>
          <w:tcPr>
            <w:tcW w:w="1418" w:type="dxa"/>
          </w:tcPr>
          <w:p w:rsidR="00A22908" w:rsidRPr="00A22908" w:rsidRDefault="00A22908" w:rsidP="00A22908">
            <w:pPr>
              <w:ind w:left="147" w:right="136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417" w:type="dxa"/>
          </w:tcPr>
          <w:p w:rsidR="00A22908" w:rsidRPr="00A22908" w:rsidRDefault="00A22908" w:rsidP="00A22908">
            <w:pPr>
              <w:ind w:left="147" w:right="136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22908" w:rsidRPr="00A22908" w:rsidTr="00E74EFD">
        <w:trPr>
          <w:trHeight w:val="3514"/>
        </w:trPr>
        <w:tc>
          <w:tcPr>
            <w:tcW w:w="557" w:type="dxa"/>
            <w:vMerge w:val="restart"/>
          </w:tcPr>
          <w:p w:rsidR="00A22908" w:rsidRPr="00A22908" w:rsidRDefault="00A22908" w:rsidP="00A22908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:rsidR="00A22908" w:rsidRPr="00A22908" w:rsidRDefault="00A22908" w:rsidP="00A22908">
            <w:pPr>
              <w:mirrorIndents/>
              <w:rPr>
                <w:rFonts w:ascii="Times New Roman" w:eastAsia="Times New Roman" w:hAnsi="Times New Roman" w:cs="Times New Roman"/>
                <w:b/>
                <w:spacing w:val="-62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Подготовка  </w:t>
            </w:r>
            <w:r w:rsidRPr="00A22908">
              <w:rPr>
                <w:rFonts w:ascii="Times New Roman" w:eastAsia="Times New Roman" w:hAnsi="Times New Roman" w:cs="Times New Roman"/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условий</w:t>
            </w:r>
            <w:r w:rsidRPr="00A22908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A22908">
              <w:rPr>
                <w:rFonts w:ascii="Times New Roman" w:eastAsia="Times New Roman" w:hAnsi="Times New Roman" w:cs="Times New Roman"/>
                <w:b/>
                <w:spacing w:val="-62"/>
                <w:sz w:val="24"/>
                <w:szCs w:val="24"/>
                <w:lang w:val="ru-RU"/>
              </w:rPr>
              <w:t xml:space="preserve">         </w:t>
            </w:r>
          </w:p>
          <w:p w:rsidR="00A22908" w:rsidRPr="00A22908" w:rsidRDefault="00A22908" w:rsidP="00A22908">
            <w:pPr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реализации</w:t>
            </w:r>
            <w:r w:rsidRPr="00A2290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системы</w:t>
            </w:r>
          </w:p>
          <w:p w:rsidR="00A22908" w:rsidRPr="00A22908" w:rsidRDefault="00A22908" w:rsidP="00A22908">
            <w:pPr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2345" w:type="dxa"/>
          </w:tcPr>
          <w:p w:rsidR="00A22908" w:rsidRPr="00A22908" w:rsidRDefault="00A22908" w:rsidP="00A22908">
            <w:pPr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6869" w:type="dxa"/>
          </w:tcPr>
          <w:p w:rsidR="00A22908" w:rsidRPr="00A22908" w:rsidRDefault="00A22908" w:rsidP="00A22908">
            <w:pPr>
              <w:tabs>
                <w:tab w:val="left" w:pos="430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Подготовка</w:t>
            </w:r>
            <w:r w:rsidRPr="00A2290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2290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принятие</w:t>
            </w:r>
            <w:r w:rsidRPr="00A22908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локальных</w:t>
            </w:r>
            <w:r w:rsidRPr="00A229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нормативных</w:t>
            </w:r>
            <w:r w:rsidRPr="00A22908">
              <w:rPr>
                <w:rFonts w:ascii="Times New Roman" w:eastAsia="Times New Roman" w:hAnsi="Times New Roman" w:cs="Times New Roman"/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правовых</w:t>
            </w:r>
            <w:r w:rsidRPr="00A229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актов</w:t>
            </w:r>
            <w:r w:rsidRPr="00A2290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образовательной</w:t>
            </w:r>
            <w:r w:rsidRPr="00A229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организации:</w:t>
            </w:r>
          </w:p>
          <w:p w:rsidR="00A22908" w:rsidRPr="00A22908" w:rsidRDefault="00A22908" w:rsidP="00A22908">
            <w:pPr>
              <w:numPr>
                <w:ilvl w:val="0"/>
                <w:numId w:val="4"/>
              </w:numPr>
              <w:tabs>
                <w:tab w:val="left" w:pos="288"/>
                <w:tab w:val="left" w:pos="430"/>
                <w:tab w:val="left" w:pos="2415"/>
                <w:tab w:val="left" w:pos="3874"/>
                <w:tab w:val="left" w:pos="5373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A229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«Об </w:t>
            </w: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организаций, </w:t>
            </w:r>
            <w:r w:rsidRPr="00A229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осуществляющих </w:t>
            </w: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образовательную деятельность</w:t>
            </w: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229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по </w:t>
            </w: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общеобразовательным, </w:t>
            </w:r>
            <w:r w:rsidRPr="00A229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дополнительным </w:t>
            </w: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между </w:t>
            </w:r>
            <w:r w:rsidRPr="00A229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бучающимися».</w:t>
            </w:r>
          </w:p>
          <w:p w:rsidR="00A22908" w:rsidRPr="00A22908" w:rsidRDefault="00A22908" w:rsidP="00A22908">
            <w:pPr>
              <w:numPr>
                <w:ilvl w:val="0"/>
                <w:numId w:val="4"/>
              </w:numPr>
              <w:tabs>
                <w:tab w:val="left" w:pos="288"/>
                <w:tab w:val="left" w:pos="430"/>
                <w:tab w:val="left" w:pos="1848"/>
                <w:tab w:val="left" w:pos="2415"/>
                <w:tab w:val="left" w:pos="3874"/>
                <w:tab w:val="left" w:pos="5373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Приказа министерства образования Красноярского края № 590-11-03 от 30.11.2020 «О внедрении Региональной целевой модели наставничества для организаций, </w:t>
            </w:r>
            <w:r w:rsidRPr="00A229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осуществляющих </w:t>
            </w: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образовательную деятельность </w:t>
            </w:r>
            <w:r w:rsidRPr="00A229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по </w:t>
            </w: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общеобразовательным, д</w:t>
            </w:r>
            <w:r w:rsidRPr="00A229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ополнительным </w:t>
            </w: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общеобразовательным и программам среднего профессионального образования, на территории Красноярского края».</w:t>
            </w:r>
          </w:p>
          <w:p w:rsidR="00A22908" w:rsidRPr="00A22908" w:rsidRDefault="00A22908" w:rsidP="00A22908">
            <w:pPr>
              <w:numPr>
                <w:ilvl w:val="0"/>
                <w:numId w:val="4"/>
              </w:numPr>
              <w:tabs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Проекта Положения о системе наставничества педагогических работников в образовательной организации.</w:t>
            </w:r>
          </w:p>
        </w:tc>
        <w:tc>
          <w:tcPr>
            <w:tcW w:w="1418" w:type="dxa"/>
          </w:tcPr>
          <w:p w:rsidR="00A22908" w:rsidRPr="00A22908" w:rsidRDefault="00A22908" w:rsidP="00A22908">
            <w:pPr>
              <w:tabs>
                <w:tab w:val="left" w:pos="430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Сентябрь-ноябрь 2022</w:t>
            </w:r>
          </w:p>
        </w:tc>
        <w:tc>
          <w:tcPr>
            <w:tcW w:w="1417" w:type="dxa"/>
          </w:tcPr>
          <w:p w:rsidR="00A22908" w:rsidRPr="00A22908" w:rsidRDefault="00A22908" w:rsidP="00A22908">
            <w:pPr>
              <w:tabs>
                <w:tab w:val="left" w:pos="430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A22908">
              <w:rPr>
                <w:rFonts w:ascii="Times New Roman" w:eastAsia="Times New Roman" w:hAnsi="Times New Roman" w:cs="Times New Roman"/>
              </w:rPr>
              <w:t>Руководители Программы</w:t>
            </w:r>
          </w:p>
          <w:p w:rsidR="00A22908" w:rsidRPr="00A22908" w:rsidRDefault="00A22908" w:rsidP="00A22908">
            <w:pPr>
              <w:tabs>
                <w:tab w:val="left" w:pos="430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2908" w:rsidRPr="00A22908" w:rsidRDefault="00A22908" w:rsidP="00A22908">
            <w:pPr>
              <w:tabs>
                <w:tab w:val="left" w:pos="430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2908" w:rsidRPr="00A22908" w:rsidRDefault="00A22908" w:rsidP="00A22908">
            <w:pPr>
              <w:tabs>
                <w:tab w:val="left" w:pos="430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A22908" w:rsidRPr="00A22908" w:rsidTr="00E74EFD">
        <w:trPr>
          <w:trHeight w:val="3256"/>
        </w:trPr>
        <w:tc>
          <w:tcPr>
            <w:tcW w:w="557" w:type="dxa"/>
            <w:vMerge/>
          </w:tcPr>
          <w:p w:rsidR="00A22908" w:rsidRPr="00A22908" w:rsidRDefault="00A22908" w:rsidP="00A22908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2908" w:rsidRPr="00A22908" w:rsidRDefault="00A22908" w:rsidP="00A22908">
            <w:pPr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A22908" w:rsidRPr="00A22908" w:rsidRDefault="00A22908" w:rsidP="00A22908">
            <w:pPr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нормативной базы реализации системе наставничества педагогических работников в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Гляденской ООШ филиале МБОУ Холмогорской СОШ</w:t>
            </w:r>
          </w:p>
        </w:tc>
        <w:tc>
          <w:tcPr>
            <w:tcW w:w="6869" w:type="dxa"/>
          </w:tcPr>
          <w:p w:rsidR="00A22908" w:rsidRPr="00A22908" w:rsidRDefault="00A22908" w:rsidP="00A22908">
            <w:pPr>
              <w:numPr>
                <w:ilvl w:val="0"/>
                <w:numId w:val="10"/>
              </w:numPr>
              <w:tabs>
                <w:tab w:val="left" w:pos="147"/>
                <w:tab w:val="left" w:pos="430"/>
              </w:tabs>
              <w:ind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lang w:val="ru-RU"/>
              </w:rPr>
              <w:t>Издание приказов, касающихся вопросов подготовки кадров к выполнению функций наставников</w:t>
            </w:r>
          </w:p>
          <w:p w:rsidR="00A22908" w:rsidRPr="00A22908" w:rsidRDefault="00A22908" w:rsidP="00A22908">
            <w:pPr>
              <w:numPr>
                <w:ilvl w:val="0"/>
                <w:numId w:val="10"/>
              </w:numPr>
              <w:tabs>
                <w:tab w:val="left" w:pos="147"/>
                <w:tab w:val="left" w:pos="430"/>
              </w:tabs>
              <w:ind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lang w:val="ru-RU"/>
              </w:rPr>
              <w:t>Издание приказов, определяющих закрепление педагогов-наставников за сопровождаемыми на основе анализа выявленных образовательных и профессиональных дефицитов.</w:t>
            </w:r>
          </w:p>
          <w:p w:rsidR="00A22908" w:rsidRPr="00A22908" w:rsidRDefault="00A22908" w:rsidP="00A22908">
            <w:pPr>
              <w:numPr>
                <w:ilvl w:val="0"/>
                <w:numId w:val="10"/>
              </w:numPr>
              <w:tabs>
                <w:tab w:val="left" w:pos="147"/>
                <w:tab w:val="left" w:pos="430"/>
              </w:tabs>
              <w:ind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lang w:val="ru-RU"/>
              </w:rPr>
              <w:t>Утверждение формы планов работы педагогов-наставников</w:t>
            </w:r>
          </w:p>
        </w:tc>
        <w:tc>
          <w:tcPr>
            <w:tcW w:w="1418" w:type="dxa"/>
          </w:tcPr>
          <w:p w:rsidR="00A22908" w:rsidRPr="00A22908" w:rsidRDefault="00A22908" w:rsidP="00A22908">
            <w:pPr>
              <w:tabs>
                <w:tab w:val="left" w:pos="147"/>
                <w:tab w:val="left" w:pos="430"/>
              </w:tabs>
              <w:ind w:left="147" w:right="136"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A22908">
              <w:rPr>
                <w:rFonts w:ascii="Times New Roman" w:eastAsia="Times New Roman" w:hAnsi="Times New Roman" w:cs="Times New Roman"/>
              </w:rPr>
              <w:t>Ноябрь 2022</w:t>
            </w:r>
          </w:p>
        </w:tc>
        <w:tc>
          <w:tcPr>
            <w:tcW w:w="1417" w:type="dxa"/>
          </w:tcPr>
          <w:p w:rsidR="00A22908" w:rsidRPr="00A22908" w:rsidRDefault="00A22908" w:rsidP="00A22908">
            <w:pPr>
              <w:tabs>
                <w:tab w:val="left" w:pos="147"/>
                <w:tab w:val="left" w:pos="430"/>
              </w:tabs>
              <w:ind w:right="136"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A22908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A22908" w:rsidRPr="00A22908" w:rsidTr="00E74EFD">
        <w:trPr>
          <w:trHeight w:val="1259"/>
        </w:trPr>
        <w:tc>
          <w:tcPr>
            <w:tcW w:w="557" w:type="dxa"/>
            <w:vMerge/>
          </w:tcPr>
          <w:p w:rsidR="00A22908" w:rsidRPr="00A22908" w:rsidRDefault="00A22908" w:rsidP="00A22908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2908" w:rsidRPr="00A22908" w:rsidRDefault="00A22908" w:rsidP="00A22908">
            <w:pPr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A22908" w:rsidRPr="00A22908" w:rsidRDefault="00A22908" w:rsidP="00A22908">
            <w:pPr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 форм и программ наставничества исходя из потребностей школы</w:t>
            </w:r>
          </w:p>
          <w:p w:rsidR="00A22908" w:rsidRPr="00A22908" w:rsidRDefault="00A22908" w:rsidP="00A229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69" w:type="dxa"/>
          </w:tcPr>
          <w:p w:rsidR="00A22908" w:rsidRPr="00A22908" w:rsidRDefault="00A22908" w:rsidP="00A22908">
            <w:pPr>
              <w:numPr>
                <w:ilvl w:val="0"/>
                <w:numId w:val="6"/>
              </w:num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1.Проведение мониторинга по выявлению предварительных запросов от потенциальных наставляемых.</w:t>
            </w:r>
          </w:p>
          <w:p w:rsidR="00A22908" w:rsidRPr="00A22908" w:rsidRDefault="00A22908" w:rsidP="00A22908">
            <w:pPr>
              <w:tabs>
                <w:tab w:val="left" w:pos="147"/>
                <w:tab w:val="left" w:pos="288"/>
                <w:tab w:val="left" w:pos="430"/>
              </w:tabs>
              <w:ind w:left="142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2.Проведение административного совещания по вопросам реализации целевой модели наставничества. Выбор форм и</w:t>
            </w:r>
            <w:r w:rsidRPr="00A22908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 наставничества.</w:t>
            </w:r>
          </w:p>
          <w:p w:rsidR="00A22908" w:rsidRPr="00A22908" w:rsidRDefault="00A22908" w:rsidP="00A22908">
            <w:pPr>
              <w:tabs>
                <w:tab w:val="left" w:pos="147"/>
                <w:tab w:val="left" w:pos="288"/>
                <w:tab w:val="left" w:pos="430"/>
              </w:tabs>
              <w:ind w:left="142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3.Сформировать банк персонализированных программ по выбранным формам наставничества. </w:t>
            </w:r>
          </w:p>
          <w:p w:rsidR="00A22908" w:rsidRPr="00A22908" w:rsidRDefault="00A22908" w:rsidP="00A22908">
            <w:p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22908" w:rsidRPr="00A22908" w:rsidRDefault="00A22908" w:rsidP="00A22908">
            <w:pPr>
              <w:numPr>
                <w:ilvl w:val="0"/>
                <w:numId w:val="6"/>
              </w:num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 2022</w:t>
            </w:r>
          </w:p>
        </w:tc>
        <w:tc>
          <w:tcPr>
            <w:tcW w:w="1417" w:type="dxa"/>
          </w:tcPr>
          <w:p w:rsidR="00A22908" w:rsidRPr="00A22908" w:rsidRDefault="00A22908" w:rsidP="00A22908">
            <w:pPr>
              <w:tabs>
                <w:tab w:val="left" w:pos="430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A22908">
              <w:rPr>
                <w:rFonts w:ascii="Times New Roman" w:eastAsia="Times New Roman" w:hAnsi="Times New Roman" w:cs="Times New Roman"/>
              </w:rPr>
              <w:t>Руководители Программы</w:t>
            </w:r>
          </w:p>
          <w:p w:rsidR="00A22908" w:rsidRPr="00A22908" w:rsidRDefault="00A22908" w:rsidP="00A22908">
            <w:pPr>
              <w:numPr>
                <w:ilvl w:val="0"/>
                <w:numId w:val="6"/>
              </w:num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908" w:rsidRPr="00A22908" w:rsidTr="00E74EFD">
        <w:trPr>
          <w:trHeight w:val="1274"/>
        </w:trPr>
        <w:tc>
          <w:tcPr>
            <w:tcW w:w="557" w:type="dxa"/>
            <w:vMerge/>
          </w:tcPr>
          <w:p w:rsidR="00A22908" w:rsidRPr="00A22908" w:rsidRDefault="00A22908" w:rsidP="00A22908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2908" w:rsidRPr="00A22908" w:rsidRDefault="00A22908" w:rsidP="00A22908">
            <w:pPr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A22908" w:rsidRPr="00A22908" w:rsidRDefault="00A22908" w:rsidP="00A22908">
            <w:pPr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  <w:p w:rsidR="00A22908" w:rsidRPr="00A22908" w:rsidRDefault="00A22908" w:rsidP="00A22908">
            <w:pPr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 о возможностях и целях системы наставничества педагогических работников в образовательной организации</w:t>
            </w:r>
          </w:p>
        </w:tc>
        <w:tc>
          <w:tcPr>
            <w:tcW w:w="6869" w:type="dxa"/>
          </w:tcPr>
          <w:p w:rsidR="00A22908" w:rsidRPr="00A22908" w:rsidRDefault="00A22908" w:rsidP="00A22908">
            <w:pPr>
              <w:numPr>
                <w:ilvl w:val="0"/>
                <w:numId w:val="3"/>
              </w:numPr>
              <w:tabs>
                <w:tab w:val="left" w:pos="470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педагогического совета.</w:t>
            </w:r>
          </w:p>
          <w:p w:rsidR="00A22908" w:rsidRPr="00A22908" w:rsidRDefault="00A22908" w:rsidP="00A22908">
            <w:p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Информирование участников образовательных отношений о внедрении системы наставничества на сайте образовательной организации </w:t>
            </w:r>
          </w:p>
          <w:p w:rsidR="00A22908" w:rsidRPr="00A22908" w:rsidRDefault="00A22908" w:rsidP="00A22908">
            <w:p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Информирование внешнего окружения в социальных сетях. </w:t>
            </w:r>
          </w:p>
        </w:tc>
        <w:tc>
          <w:tcPr>
            <w:tcW w:w="1418" w:type="dxa"/>
          </w:tcPr>
          <w:p w:rsidR="00A22908" w:rsidRPr="00A22908" w:rsidRDefault="00A22908" w:rsidP="00A22908">
            <w:pPr>
              <w:tabs>
                <w:tab w:val="left" w:pos="470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A22908" w:rsidRPr="00A22908" w:rsidRDefault="00A22908" w:rsidP="00A22908">
            <w:pPr>
              <w:tabs>
                <w:tab w:val="left" w:pos="430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A22908">
              <w:rPr>
                <w:rFonts w:ascii="Times New Roman" w:eastAsia="Times New Roman" w:hAnsi="Times New Roman" w:cs="Times New Roman"/>
              </w:rPr>
              <w:t>Руководители Программы</w:t>
            </w:r>
          </w:p>
          <w:p w:rsidR="00A22908" w:rsidRPr="00A22908" w:rsidRDefault="00A22908" w:rsidP="00A22908">
            <w:pPr>
              <w:tabs>
                <w:tab w:val="left" w:pos="470"/>
              </w:tabs>
              <w:ind w:left="109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908" w:rsidRPr="00A22908" w:rsidTr="00E74EFD">
        <w:trPr>
          <w:trHeight w:val="563"/>
        </w:trPr>
        <w:tc>
          <w:tcPr>
            <w:tcW w:w="557" w:type="dxa"/>
          </w:tcPr>
          <w:p w:rsidR="00A22908" w:rsidRPr="00A22908" w:rsidRDefault="00A22908" w:rsidP="00A22908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A22908" w:rsidRPr="00A22908" w:rsidRDefault="00A22908" w:rsidP="00A22908">
            <w:pPr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Формирование банка наставляемых</w:t>
            </w:r>
          </w:p>
        </w:tc>
        <w:tc>
          <w:tcPr>
            <w:tcW w:w="2345" w:type="dxa"/>
          </w:tcPr>
          <w:p w:rsidR="00A22908" w:rsidRPr="00A22908" w:rsidRDefault="00A22908" w:rsidP="00A22908">
            <w:pPr>
              <w:tabs>
                <w:tab w:val="left" w:pos="389"/>
              </w:tabs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данных о наставляемых</w:t>
            </w:r>
          </w:p>
        </w:tc>
        <w:tc>
          <w:tcPr>
            <w:tcW w:w="6869" w:type="dxa"/>
          </w:tcPr>
          <w:p w:rsidR="00A22908" w:rsidRPr="00A22908" w:rsidRDefault="00A22908" w:rsidP="00A22908">
            <w:pPr>
              <w:numPr>
                <w:ilvl w:val="0"/>
                <w:numId w:val="5"/>
              </w:numPr>
              <w:tabs>
                <w:tab w:val="left" w:pos="288"/>
                <w:tab w:val="left" w:pos="389"/>
              </w:tabs>
              <w:ind w:firstLine="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мероприятия по выявлению желающих быть в роли наставляемых.</w:t>
            </w:r>
          </w:p>
          <w:p w:rsidR="00A22908" w:rsidRPr="00A22908" w:rsidRDefault="00A22908" w:rsidP="00A22908">
            <w:pPr>
              <w:numPr>
                <w:ilvl w:val="0"/>
                <w:numId w:val="5"/>
              </w:numPr>
              <w:tabs>
                <w:tab w:val="left" w:pos="288"/>
              </w:tabs>
              <w:ind w:firstLine="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анкетирования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среди педагогов, желающих принять участие в программе наставничества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работников.</w:t>
            </w:r>
          </w:p>
          <w:p w:rsidR="00A22908" w:rsidRPr="00A22908" w:rsidRDefault="00A22908" w:rsidP="00A22908">
            <w:pPr>
              <w:numPr>
                <w:ilvl w:val="0"/>
                <w:numId w:val="5"/>
              </w:numPr>
              <w:tabs>
                <w:tab w:val="left" w:pos="288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Сбор согласий на обработку персональных данных от участников программы наставничества </w:t>
            </w:r>
          </w:p>
          <w:p w:rsidR="00A22908" w:rsidRPr="00A22908" w:rsidRDefault="00A22908" w:rsidP="00A22908">
            <w:pPr>
              <w:numPr>
                <w:ilvl w:val="0"/>
                <w:numId w:val="5"/>
              </w:numPr>
              <w:tabs>
                <w:tab w:val="left" w:pos="288"/>
              </w:tabs>
              <w:ind w:firstLine="4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наставляемых из числа обучающихся.</w:t>
            </w:r>
          </w:p>
        </w:tc>
        <w:tc>
          <w:tcPr>
            <w:tcW w:w="1418" w:type="dxa"/>
          </w:tcPr>
          <w:p w:rsidR="00A22908" w:rsidRPr="00A22908" w:rsidRDefault="00A22908" w:rsidP="00A22908">
            <w:pPr>
              <w:tabs>
                <w:tab w:val="left" w:pos="288"/>
                <w:tab w:val="left" w:pos="389"/>
              </w:tabs>
              <w:ind w:left="107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417" w:type="dxa"/>
          </w:tcPr>
          <w:p w:rsidR="00A22908" w:rsidRPr="00A22908" w:rsidRDefault="00A22908" w:rsidP="00A22908">
            <w:pPr>
              <w:tabs>
                <w:tab w:val="left" w:pos="430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</w:rPr>
            </w:pPr>
            <w:r w:rsidRPr="00A22908">
              <w:rPr>
                <w:rFonts w:ascii="Times New Roman" w:eastAsia="Times New Roman" w:hAnsi="Times New Roman" w:cs="Times New Roman"/>
              </w:rPr>
              <w:t>Руководители Программы</w:t>
            </w:r>
          </w:p>
          <w:p w:rsidR="00A22908" w:rsidRPr="00A22908" w:rsidRDefault="00A22908" w:rsidP="00A22908">
            <w:pPr>
              <w:tabs>
                <w:tab w:val="left" w:pos="288"/>
                <w:tab w:val="left" w:pos="389"/>
              </w:tabs>
              <w:ind w:left="147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2908" w:rsidRPr="00A22908" w:rsidTr="00E74EFD">
        <w:trPr>
          <w:trHeight w:val="1367"/>
        </w:trPr>
        <w:tc>
          <w:tcPr>
            <w:tcW w:w="557" w:type="dxa"/>
          </w:tcPr>
          <w:p w:rsidR="00A22908" w:rsidRPr="00A22908" w:rsidRDefault="00A22908" w:rsidP="00A22908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A22908" w:rsidRPr="00A22908" w:rsidRDefault="00A22908" w:rsidP="00A22908">
            <w:pPr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2345" w:type="dxa"/>
          </w:tcPr>
          <w:p w:rsidR="00A22908" w:rsidRPr="00A22908" w:rsidRDefault="00A22908" w:rsidP="00A22908">
            <w:pPr>
              <w:tabs>
                <w:tab w:val="left" w:pos="389"/>
              </w:tabs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6869" w:type="dxa"/>
          </w:tcPr>
          <w:p w:rsidR="00A22908" w:rsidRPr="00A22908" w:rsidRDefault="00A22908" w:rsidP="00A22908">
            <w:pPr>
              <w:numPr>
                <w:ilvl w:val="0"/>
                <w:numId w:val="8"/>
              </w:numPr>
              <w:tabs>
                <w:tab w:val="left" w:pos="288"/>
                <w:tab w:val="left" w:pos="430"/>
              </w:tabs>
              <w:ind w:left="147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Проведение мероприятия (круглый стол) для информирования и вовлечения потенциальных наставников.</w:t>
            </w:r>
          </w:p>
          <w:p w:rsidR="00A22908" w:rsidRPr="00A22908" w:rsidRDefault="00A22908" w:rsidP="00A22908">
            <w:pPr>
              <w:numPr>
                <w:ilvl w:val="0"/>
                <w:numId w:val="8"/>
              </w:numPr>
              <w:tabs>
                <w:tab w:val="left" w:pos="288"/>
                <w:tab w:val="left" w:pos="430"/>
              </w:tabs>
              <w:ind w:left="147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Проведение анкетирования среди потенциальных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-62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наставников в образовательной организации,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желающих принять участие в персонализированных программах наставничества </w:t>
            </w:r>
          </w:p>
          <w:p w:rsidR="00A22908" w:rsidRPr="00A22908" w:rsidRDefault="00A22908" w:rsidP="00A22908">
            <w:pPr>
              <w:numPr>
                <w:ilvl w:val="0"/>
                <w:numId w:val="8"/>
              </w:numPr>
              <w:tabs>
                <w:tab w:val="left" w:pos="288"/>
                <w:tab w:val="left" w:pos="430"/>
              </w:tabs>
              <w:ind w:hanging="45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Сбор согласий на обработку персональных данных.</w:t>
            </w:r>
          </w:p>
          <w:p w:rsidR="00A22908" w:rsidRPr="00A22908" w:rsidRDefault="00A22908" w:rsidP="00A22908">
            <w:pPr>
              <w:numPr>
                <w:ilvl w:val="0"/>
                <w:numId w:val="8"/>
              </w:numPr>
              <w:tabs>
                <w:tab w:val="left" w:pos="288"/>
                <w:tab w:val="left" w:pos="430"/>
              </w:tabs>
              <w:ind w:left="147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наставников из числа педагогов.</w:t>
            </w:r>
          </w:p>
        </w:tc>
        <w:tc>
          <w:tcPr>
            <w:tcW w:w="1418" w:type="dxa"/>
          </w:tcPr>
          <w:p w:rsidR="00A22908" w:rsidRPr="00A22908" w:rsidRDefault="00A22908" w:rsidP="00A22908">
            <w:pPr>
              <w:numPr>
                <w:ilvl w:val="0"/>
                <w:numId w:val="8"/>
              </w:numPr>
              <w:tabs>
                <w:tab w:val="left" w:pos="288"/>
                <w:tab w:val="left" w:pos="430"/>
              </w:tabs>
              <w:ind w:left="147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A22908" w:rsidRPr="00A22908" w:rsidRDefault="00A22908" w:rsidP="00A22908">
            <w:pPr>
              <w:numPr>
                <w:ilvl w:val="0"/>
                <w:numId w:val="8"/>
              </w:numPr>
              <w:tabs>
                <w:tab w:val="left" w:pos="288"/>
                <w:tab w:val="left" w:pos="43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Программы</w:t>
            </w:r>
          </w:p>
        </w:tc>
      </w:tr>
      <w:tr w:rsidR="00A22908" w:rsidRPr="00A22908" w:rsidTr="00E74EFD">
        <w:trPr>
          <w:trHeight w:val="1388"/>
        </w:trPr>
        <w:tc>
          <w:tcPr>
            <w:tcW w:w="557" w:type="dxa"/>
          </w:tcPr>
          <w:p w:rsidR="00A22908" w:rsidRPr="00A22908" w:rsidRDefault="00A22908" w:rsidP="00A22908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A22908" w:rsidRPr="00A22908" w:rsidRDefault="00A22908" w:rsidP="00A22908">
            <w:pPr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Отбор и обучение </w:t>
            </w:r>
          </w:p>
        </w:tc>
        <w:tc>
          <w:tcPr>
            <w:tcW w:w="2345" w:type="dxa"/>
          </w:tcPr>
          <w:p w:rsidR="00A22908" w:rsidRPr="00A22908" w:rsidRDefault="00A22908" w:rsidP="00A22908">
            <w:pPr>
              <w:tabs>
                <w:tab w:val="left" w:pos="1373"/>
                <w:tab w:val="left" w:pos="1716"/>
              </w:tabs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Выявление наставников, входящих в </w:t>
            </w:r>
            <w:r w:rsidRPr="00A229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базу </w:t>
            </w: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потенциальных наставников</w:t>
            </w:r>
          </w:p>
          <w:p w:rsidR="00A22908" w:rsidRPr="00A22908" w:rsidRDefault="00A22908" w:rsidP="00A22908">
            <w:pPr>
              <w:tabs>
                <w:tab w:val="left" w:pos="1373"/>
                <w:tab w:val="left" w:pos="1716"/>
              </w:tabs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Подбор наставников под запрос наставляемого. </w:t>
            </w:r>
          </w:p>
          <w:p w:rsidR="00A22908" w:rsidRPr="00A22908" w:rsidRDefault="00A22908" w:rsidP="00A22908">
            <w:pPr>
              <w:tabs>
                <w:tab w:val="left" w:pos="1808"/>
                <w:tab w:val="left" w:pos="2060"/>
              </w:tabs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22908" w:rsidRPr="00A22908" w:rsidRDefault="00A22908" w:rsidP="00A22908">
            <w:pPr>
              <w:tabs>
                <w:tab w:val="left" w:pos="1808"/>
                <w:tab w:val="left" w:pos="2060"/>
              </w:tabs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наставников методологии наставнической деятельности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для р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аботы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val="ru-RU"/>
              </w:rPr>
              <w:t xml:space="preserve">с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</w:p>
        </w:tc>
        <w:tc>
          <w:tcPr>
            <w:tcW w:w="6869" w:type="dxa"/>
          </w:tcPr>
          <w:p w:rsidR="00A22908" w:rsidRPr="00A22908" w:rsidRDefault="00A22908" w:rsidP="00A22908">
            <w:pPr>
              <w:tabs>
                <w:tab w:val="left" w:pos="420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банка данных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отбор кандидатов,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подходящих для конкретной персонализированной программы.</w:t>
            </w:r>
          </w:p>
          <w:p w:rsidR="00A22908" w:rsidRPr="00A22908" w:rsidRDefault="00A22908" w:rsidP="00A22908">
            <w:pPr>
              <w:tabs>
                <w:tab w:val="left" w:pos="420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22908" w:rsidRPr="00A22908" w:rsidRDefault="00A22908" w:rsidP="00A22908">
            <w:pPr>
              <w:tabs>
                <w:tab w:val="left" w:pos="420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22908" w:rsidRPr="00A22908" w:rsidRDefault="00A22908" w:rsidP="00A22908">
            <w:pPr>
              <w:tabs>
                <w:tab w:val="left" w:pos="420"/>
              </w:tabs>
              <w:ind w:right="136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2.Обучение наставников на курсах повышения квалификации по разработке и реализации программ наставничества </w:t>
            </w:r>
          </w:p>
        </w:tc>
        <w:tc>
          <w:tcPr>
            <w:tcW w:w="1418" w:type="dxa"/>
          </w:tcPr>
          <w:p w:rsidR="00A22908" w:rsidRPr="00A22908" w:rsidRDefault="00A22908" w:rsidP="00A22908">
            <w:pPr>
              <w:tabs>
                <w:tab w:val="left" w:pos="420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A22908" w:rsidRPr="00A22908" w:rsidRDefault="00A22908" w:rsidP="00A22908">
            <w:pPr>
              <w:tabs>
                <w:tab w:val="left" w:pos="420"/>
              </w:tabs>
              <w:ind w:left="147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Программы</w:t>
            </w:r>
          </w:p>
        </w:tc>
      </w:tr>
      <w:tr w:rsidR="00A22908" w:rsidRPr="00A22908" w:rsidTr="00E74EFD">
        <w:trPr>
          <w:trHeight w:val="699"/>
        </w:trPr>
        <w:tc>
          <w:tcPr>
            <w:tcW w:w="557" w:type="dxa"/>
            <w:vMerge w:val="restart"/>
          </w:tcPr>
          <w:p w:rsidR="00A22908" w:rsidRPr="00A22908" w:rsidRDefault="00A22908" w:rsidP="00A22908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268" w:type="dxa"/>
            <w:vMerge w:val="restart"/>
          </w:tcPr>
          <w:p w:rsidR="00A22908" w:rsidRPr="00A22908" w:rsidRDefault="00A22908" w:rsidP="00A22908">
            <w:pPr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2345" w:type="dxa"/>
          </w:tcPr>
          <w:p w:rsidR="00A22908" w:rsidRPr="00A22908" w:rsidRDefault="00A22908" w:rsidP="00A22908">
            <w:pPr>
              <w:tabs>
                <w:tab w:val="left" w:pos="1373"/>
                <w:tab w:val="left" w:pos="1716"/>
              </w:tabs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6869" w:type="dxa"/>
          </w:tcPr>
          <w:p w:rsidR="00A22908" w:rsidRPr="00A22908" w:rsidRDefault="00A22908" w:rsidP="00A22908">
            <w:pPr>
              <w:tabs>
                <w:tab w:val="left" w:pos="288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Анализ заполненных анкет потенциальных наставников и сопоставление данных с анкетами наставляемых. Или по обоюдному выбору наставника и наставляемого.</w:t>
            </w:r>
          </w:p>
          <w:p w:rsidR="00A22908" w:rsidRPr="00A22908" w:rsidRDefault="00A22908" w:rsidP="00A22908">
            <w:pPr>
              <w:tabs>
                <w:tab w:val="left" w:pos="288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Организация первой встречи наставников и наставляемых.</w:t>
            </w:r>
          </w:p>
        </w:tc>
        <w:tc>
          <w:tcPr>
            <w:tcW w:w="1418" w:type="dxa"/>
          </w:tcPr>
          <w:p w:rsidR="00A22908" w:rsidRPr="00A22908" w:rsidRDefault="00A22908" w:rsidP="00A22908">
            <w:pPr>
              <w:tabs>
                <w:tab w:val="left" w:pos="288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A22908" w:rsidRPr="00A22908" w:rsidRDefault="00A22908" w:rsidP="00A22908">
            <w:pPr>
              <w:tabs>
                <w:tab w:val="left" w:pos="288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Программы</w:t>
            </w:r>
          </w:p>
        </w:tc>
      </w:tr>
      <w:tr w:rsidR="00A22908" w:rsidRPr="00A22908" w:rsidTr="00E74EFD">
        <w:trPr>
          <w:trHeight w:val="600"/>
        </w:trPr>
        <w:tc>
          <w:tcPr>
            <w:tcW w:w="557" w:type="dxa"/>
            <w:vMerge/>
          </w:tcPr>
          <w:p w:rsidR="00A22908" w:rsidRPr="00A22908" w:rsidRDefault="00A22908" w:rsidP="00A22908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2908" w:rsidRPr="00A22908" w:rsidRDefault="00A22908" w:rsidP="00A22908">
            <w:pPr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22908" w:rsidRPr="00A22908" w:rsidRDefault="00A22908" w:rsidP="00A22908">
            <w:pPr>
              <w:tabs>
                <w:tab w:val="left" w:pos="1373"/>
                <w:tab w:val="left" w:pos="1716"/>
              </w:tabs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наставнических групп</w:t>
            </w:r>
          </w:p>
        </w:tc>
        <w:tc>
          <w:tcPr>
            <w:tcW w:w="6869" w:type="dxa"/>
          </w:tcPr>
          <w:p w:rsidR="00A22908" w:rsidRPr="00A22908" w:rsidRDefault="00A22908" w:rsidP="00A22908">
            <w:pPr>
              <w:numPr>
                <w:ilvl w:val="0"/>
                <w:numId w:val="7"/>
              </w:numPr>
              <w:tabs>
                <w:tab w:val="left" w:pos="288"/>
              </w:tabs>
              <w:ind w:left="5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наставнических групп.</w:t>
            </w:r>
          </w:p>
          <w:p w:rsidR="00A22908" w:rsidRPr="00A22908" w:rsidRDefault="00A22908" w:rsidP="00A22908">
            <w:pPr>
              <w:numPr>
                <w:ilvl w:val="0"/>
                <w:numId w:val="7"/>
              </w:numPr>
              <w:tabs>
                <w:tab w:val="left" w:pos="288"/>
              </w:tabs>
              <w:ind w:left="5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Издание приказа «О закреплении наставнических групп». </w:t>
            </w:r>
          </w:p>
          <w:p w:rsidR="00A22908" w:rsidRPr="00A22908" w:rsidRDefault="00A22908" w:rsidP="00A22908">
            <w:pPr>
              <w:numPr>
                <w:ilvl w:val="0"/>
                <w:numId w:val="7"/>
              </w:numPr>
              <w:tabs>
                <w:tab w:val="left" w:pos="288"/>
              </w:tabs>
              <w:ind w:left="5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Разработка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персонализированных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 наставничества для каждой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группы.</w:t>
            </w:r>
          </w:p>
          <w:p w:rsidR="00A22908" w:rsidRPr="00A22908" w:rsidRDefault="00A22908" w:rsidP="00A22908">
            <w:pPr>
              <w:numPr>
                <w:ilvl w:val="0"/>
                <w:numId w:val="7"/>
              </w:numPr>
              <w:tabs>
                <w:tab w:val="left" w:pos="288"/>
              </w:tabs>
              <w:ind w:left="5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промежуточных рефлексивных встреч наставнических групп.</w:t>
            </w:r>
          </w:p>
        </w:tc>
        <w:tc>
          <w:tcPr>
            <w:tcW w:w="1418" w:type="dxa"/>
          </w:tcPr>
          <w:p w:rsidR="00A22908" w:rsidRPr="00A22908" w:rsidRDefault="00A22908" w:rsidP="00A22908">
            <w:pPr>
              <w:numPr>
                <w:ilvl w:val="0"/>
                <w:numId w:val="7"/>
              </w:numPr>
              <w:tabs>
                <w:tab w:val="left" w:pos="288"/>
              </w:tabs>
              <w:ind w:left="5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22908" w:rsidRPr="00A22908" w:rsidRDefault="00A22908" w:rsidP="00A22908">
            <w:pPr>
              <w:numPr>
                <w:ilvl w:val="0"/>
                <w:numId w:val="7"/>
              </w:numPr>
              <w:tabs>
                <w:tab w:val="left" w:pos="288"/>
              </w:tabs>
              <w:ind w:left="5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22908" w:rsidRPr="00A22908" w:rsidTr="00E74EFD">
        <w:trPr>
          <w:trHeight w:val="600"/>
        </w:trPr>
        <w:tc>
          <w:tcPr>
            <w:tcW w:w="557" w:type="dxa"/>
          </w:tcPr>
          <w:p w:rsidR="00A22908" w:rsidRPr="00A22908" w:rsidRDefault="00A22908" w:rsidP="00A22908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:rsidR="00A22908" w:rsidRPr="00A22908" w:rsidRDefault="00A22908" w:rsidP="00A22908">
            <w:pPr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345" w:type="dxa"/>
          </w:tcPr>
          <w:p w:rsidR="00A22908" w:rsidRPr="00A22908" w:rsidRDefault="00A22908" w:rsidP="00A22908">
            <w:pPr>
              <w:tabs>
                <w:tab w:val="left" w:pos="1373"/>
                <w:tab w:val="left" w:pos="1716"/>
              </w:tabs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Отчеты по итогам персонализированной программы наставничества</w:t>
            </w:r>
          </w:p>
        </w:tc>
        <w:tc>
          <w:tcPr>
            <w:tcW w:w="6869" w:type="dxa"/>
          </w:tcPr>
          <w:p w:rsidR="00A22908" w:rsidRPr="00A22908" w:rsidRDefault="00A22908" w:rsidP="00A22908">
            <w:pPr>
              <w:numPr>
                <w:ilvl w:val="0"/>
                <w:numId w:val="9"/>
              </w:numPr>
              <w:tabs>
                <w:tab w:val="left" w:pos="288"/>
              </w:tabs>
              <w:ind w:left="5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финальной встречи, принятие решения о завершении\продолжении персонализированной программы наставничества.</w:t>
            </w:r>
          </w:p>
          <w:p w:rsidR="00A22908" w:rsidRPr="00A22908" w:rsidRDefault="00A22908" w:rsidP="00A22908">
            <w:pPr>
              <w:numPr>
                <w:ilvl w:val="0"/>
                <w:numId w:val="9"/>
              </w:numPr>
              <w:tabs>
                <w:tab w:val="left" w:pos="288"/>
              </w:tabs>
              <w:ind w:left="5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персонализированных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наставничества обучающихся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(анкетирование).</w:t>
            </w:r>
          </w:p>
          <w:p w:rsidR="00A22908" w:rsidRPr="00A22908" w:rsidRDefault="00A22908" w:rsidP="00A22908">
            <w:pPr>
              <w:numPr>
                <w:ilvl w:val="0"/>
                <w:numId w:val="9"/>
              </w:numPr>
              <w:tabs>
                <w:tab w:val="left" w:pos="288"/>
              </w:tabs>
              <w:ind w:left="5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 отчет наставника по итогам реализации программы наставничества.</w:t>
            </w:r>
          </w:p>
          <w:p w:rsidR="00A22908" w:rsidRPr="00A22908" w:rsidRDefault="00A22908" w:rsidP="00A22908">
            <w:pPr>
              <w:numPr>
                <w:ilvl w:val="0"/>
                <w:numId w:val="9"/>
              </w:numPr>
              <w:tabs>
                <w:tab w:val="left" w:pos="288"/>
              </w:tabs>
              <w:ind w:left="5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мероприятия (круглого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стола) по выявлению лучших практик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наставничества;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пополнение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 копилки педагогических практик наставничества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A22908" w:rsidRPr="00A22908" w:rsidRDefault="00A22908" w:rsidP="00A22908">
            <w:pPr>
              <w:numPr>
                <w:ilvl w:val="0"/>
                <w:numId w:val="9"/>
              </w:numPr>
              <w:tabs>
                <w:tab w:val="left" w:pos="288"/>
              </w:tabs>
              <w:ind w:left="5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A22908" w:rsidRPr="00A22908" w:rsidRDefault="00A22908" w:rsidP="00A22908">
            <w:pPr>
              <w:tabs>
                <w:tab w:val="left" w:pos="288"/>
              </w:tabs>
              <w:ind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Программы</w:t>
            </w:r>
          </w:p>
        </w:tc>
      </w:tr>
      <w:tr w:rsidR="00A22908" w:rsidRPr="00A22908" w:rsidTr="00E74EFD">
        <w:trPr>
          <w:trHeight w:val="600"/>
        </w:trPr>
        <w:tc>
          <w:tcPr>
            <w:tcW w:w="557" w:type="dxa"/>
          </w:tcPr>
          <w:p w:rsidR="00A22908" w:rsidRPr="00A22908" w:rsidRDefault="00A22908" w:rsidP="00A22908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A22908" w:rsidRPr="00A22908" w:rsidRDefault="00A22908" w:rsidP="00A22908">
            <w:pPr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Мотивация и поощрения наставников</w:t>
            </w:r>
          </w:p>
        </w:tc>
        <w:tc>
          <w:tcPr>
            <w:tcW w:w="2345" w:type="dxa"/>
          </w:tcPr>
          <w:p w:rsidR="00A22908" w:rsidRPr="00A22908" w:rsidRDefault="00A22908" w:rsidP="00A22908">
            <w:pPr>
              <w:tabs>
                <w:tab w:val="left" w:pos="1373"/>
                <w:tab w:val="left" w:pos="1716"/>
              </w:tabs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</w:tcPr>
          <w:p w:rsidR="00A22908" w:rsidRPr="00A22908" w:rsidRDefault="00A22908" w:rsidP="00A22908">
            <w:pPr>
              <w:tabs>
                <w:tab w:val="left" w:pos="288"/>
              </w:tabs>
              <w:ind w:left="147" w:right="136" w:hanging="142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поощрении участников наставнической деятельности.</w:t>
            </w:r>
          </w:p>
          <w:p w:rsidR="00A22908" w:rsidRPr="00A22908" w:rsidRDefault="00A22908" w:rsidP="00A2290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Объявление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благодарности,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награждение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почетной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грамотой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вручение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ценного подарка; представление к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государственным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ведомственным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наградам;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-материальное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поощрение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(выплаты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стимулирующего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характера,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установленные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локальными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                             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актами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организации).</w:t>
            </w:r>
          </w:p>
          <w:p w:rsidR="00A22908" w:rsidRPr="00A22908" w:rsidRDefault="00A22908" w:rsidP="00A22908">
            <w:pPr>
              <w:numPr>
                <w:ilvl w:val="0"/>
                <w:numId w:val="2"/>
              </w:numPr>
              <w:tabs>
                <w:tab w:val="left" w:pos="288"/>
              </w:tabs>
              <w:ind w:left="5"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Заявка на участие в краевом конкурсе «Лучшие практики наставничества»</w:t>
            </w:r>
          </w:p>
        </w:tc>
        <w:tc>
          <w:tcPr>
            <w:tcW w:w="1418" w:type="dxa"/>
          </w:tcPr>
          <w:p w:rsidR="00A22908" w:rsidRPr="00A22908" w:rsidRDefault="00A22908" w:rsidP="00A22908">
            <w:pPr>
              <w:tabs>
                <w:tab w:val="left" w:pos="288"/>
              </w:tabs>
              <w:ind w:left="147" w:right="136" w:hanging="142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A22908" w:rsidRPr="00A22908" w:rsidRDefault="00A22908" w:rsidP="00A22908">
            <w:pPr>
              <w:tabs>
                <w:tab w:val="left" w:pos="288"/>
              </w:tabs>
              <w:ind w:left="147" w:right="136" w:hanging="142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Программы</w:t>
            </w:r>
          </w:p>
        </w:tc>
      </w:tr>
      <w:tr w:rsidR="00A22908" w:rsidRPr="00A22908" w:rsidTr="00E74EFD">
        <w:trPr>
          <w:trHeight w:val="600"/>
        </w:trPr>
        <w:tc>
          <w:tcPr>
            <w:tcW w:w="557" w:type="dxa"/>
          </w:tcPr>
          <w:p w:rsidR="00A22908" w:rsidRPr="00A22908" w:rsidRDefault="00A22908" w:rsidP="00A22908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A22908" w:rsidRPr="00A22908" w:rsidRDefault="00A22908" w:rsidP="00A22908">
            <w:pPr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Информационная поддержка системы наставничества педагогических работников в образовательной организации</w:t>
            </w:r>
          </w:p>
        </w:tc>
        <w:tc>
          <w:tcPr>
            <w:tcW w:w="2345" w:type="dxa"/>
          </w:tcPr>
          <w:p w:rsidR="00A22908" w:rsidRPr="00A22908" w:rsidRDefault="00A22908" w:rsidP="00A22908">
            <w:pPr>
              <w:tabs>
                <w:tab w:val="left" w:pos="1373"/>
                <w:tab w:val="left" w:pos="1716"/>
              </w:tabs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мероприятий Дорожной карты </w:t>
            </w:r>
          </w:p>
        </w:tc>
        <w:tc>
          <w:tcPr>
            <w:tcW w:w="6869" w:type="dxa"/>
          </w:tcPr>
          <w:p w:rsidR="00A22908" w:rsidRPr="00A22908" w:rsidRDefault="00A22908" w:rsidP="00A22908">
            <w:pPr>
              <w:ind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Осуществляется на всех этапах на сайте образовательной организации и социальных сетях, на муниципальном и региональном уровнях (Региональный центр наставничества). </w:t>
            </w:r>
          </w:p>
          <w:p w:rsidR="00A22908" w:rsidRPr="00A22908" w:rsidRDefault="00A22908" w:rsidP="00A2290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Публикации о результатах реализации системы наставничества в образовательной организации, о лучших наставниках. Размещение информации на сайтах образовательной организации и организаций – партнеров, в СМИ.</w:t>
            </w:r>
          </w:p>
          <w:p w:rsidR="00A22908" w:rsidRPr="00A22908" w:rsidRDefault="00A22908" w:rsidP="00A22908">
            <w:pPr>
              <w:ind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Фото, видеоотчет, сценарии мероприятий.</w:t>
            </w:r>
          </w:p>
        </w:tc>
        <w:tc>
          <w:tcPr>
            <w:tcW w:w="1418" w:type="dxa"/>
          </w:tcPr>
          <w:p w:rsidR="00A22908" w:rsidRPr="00A22908" w:rsidRDefault="00A22908" w:rsidP="00A22908">
            <w:pPr>
              <w:ind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2908" w:rsidRPr="00A22908" w:rsidRDefault="00A22908" w:rsidP="00A22908">
            <w:pPr>
              <w:ind w:right="136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Программы</w:t>
            </w:r>
          </w:p>
        </w:tc>
      </w:tr>
    </w:tbl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22908" w:rsidRPr="00A22908" w:rsidRDefault="00A22908" w:rsidP="00A2290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 w:rsidRPr="00A22908">
        <w:rPr>
          <w:rFonts w:ascii="Times New Roman" w:eastAsia="Times New Roman" w:hAnsi="Times New Roman" w:cs="Times New Roman"/>
          <w:b/>
          <w:sz w:val="24"/>
        </w:rPr>
        <w:t>ОЖИДАЕМЫЕ РЕЗУЛЬТАТЫ РЕАЛИЗАЦИИ ПРОГРАММЫ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left="46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>В результате реализации Программы прогнозируется: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left="46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 xml:space="preserve"> - повышение профессиональной готовности педагогов к выполнению функций наставников; 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left="46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 xml:space="preserve">- положительная динамика образовательных и профессиональных дефицитов сопровождаемых; 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left="46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22908">
        <w:rPr>
          <w:rFonts w:ascii="Times New Roman" w:eastAsia="Times New Roman" w:hAnsi="Times New Roman" w:cs="Times New Roman"/>
          <w:sz w:val="24"/>
        </w:rPr>
        <w:t xml:space="preserve">- увеличение доли обучающихся, вовлеченных в различные формы сопровождения и наставничества; </w:t>
      </w:r>
    </w:p>
    <w:p w:rsidR="00A22908" w:rsidRPr="00A22908" w:rsidRDefault="00A22908" w:rsidP="00A22908">
      <w:pPr>
        <w:widowControl w:val="0"/>
        <w:autoSpaceDE w:val="0"/>
        <w:autoSpaceDN w:val="0"/>
        <w:spacing w:after="0" w:line="240" w:lineRule="auto"/>
        <w:ind w:left="468"/>
        <w:contextualSpacing/>
        <w:jc w:val="both"/>
        <w:rPr>
          <w:rFonts w:ascii="Times New Roman" w:eastAsia="Times New Roman" w:hAnsi="Times New Roman" w:cs="Times New Roman"/>
          <w:sz w:val="28"/>
        </w:rPr>
        <w:sectPr w:rsidR="00A22908" w:rsidRPr="00A22908" w:rsidSect="00FE6813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r w:rsidRPr="00A22908">
        <w:rPr>
          <w:rFonts w:ascii="Times New Roman" w:eastAsia="Times New Roman" w:hAnsi="Times New Roman" w:cs="Times New Roman"/>
          <w:sz w:val="24"/>
        </w:rPr>
        <w:t>- повышение удовлетворенности участников образовательных отношений системой наставничества.</w:t>
      </w:r>
    </w:p>
    <w:p w:rsidR="00A22908" w:rsidRDefault="00A22908">
      <w:bookmarkStart w:id="0" w:name="_GoBack"/>
      <w:bookmarkEnd w:id="0"/>
    </w:p>
    <w:sectPr w:rsidR="00A2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7AB9"/>
    <w:multiLevelType w:val="hybridMultilevel"/>
    <w:tmpl w:val="AAB6B84A"/>
    <w:lvl w:ilvl="0" w:tplc="8110D5CC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>
    <w:nsid w:val="19226A25"/>
    <w:multiLevelType w:val="hybridMultilevel"/>
    <w:tmpl w:val="2758AE06"/>
    <w:lvl w:ilvl="0" w:tplc="B6A0BCD6">
      <w:start w:val="1"/>
      <w:numFmt w:val="decimal"/>
      <w:lvlText w:val="%1."/>
      <w:lvlJc w:val="left"/>
      <w:pPr>
        <w:ind w:left="1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2">
    <w:nsid w:val="20691C59"/>
    <w:multiLevelType w:val="hybridMultilevel"/>
    <w:tmpl w:val="63F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06AE"/>
    <w:multiLevelType w:val="hybridMultilevel"/>
    <w:tmpl w:val="D604F6D2"/>
    <w:lvl w:ilvl="0" w:tplc="0478ABC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29D6257E"/>
    <w:multiLevelType w:val="hybridMultilevel"/>
    <w:tmpl w:val="E2C40EA8"/>
    <w:lvl w:ilvl="0" w:tplc="B0728F98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2D054B2F"/>
    <w:multiLevelType w:val="hybridMultilevel"/>
    <w:tmpl w:val="30A21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057CF"/>
    <w:multiLevelType w:val="hybridMultilevel"/>
    <w:tmpl w:val="FEB2BBEE"/>
    <w:lvl w:ilvl="0" w:tplc="458682FC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34AEA3C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C0ACFFEA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6FE0655A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B548281C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06C05A18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798E09E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8B7ECD0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CCBCCA7C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7">
    <w:nsid w:val="5D6B1C49"/>
    <w:multiLevelType w:val="hybridMultilevel"/>
    <w:tmpl w:val="9B5496B4"/>
    <w:lvl w:ilvl="0" w:tplc="064A92B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6E6438CA"/>
    <w:multiLevelType w:val="hybridMultilevel"/>
    <w:tmpl w:val="F2901398"/>
    <w:lvl w:ilvl="0" w:tplc="6740893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9">
    <w:nsid w:val="7AAB4A02"/>
    <w:multiLevelType w:val="hybridMultilevel"/>
    <w:tmpl w:val="7D06B4B6"/>
    <w:lvl w:ilvl="0" w:tplc="2EC48AD8">
      <w:start w:val="1"/>
      <w:numFmt w:val="decimal"/>
      <w:lvlText w:val="%1."/>
      <w:lvlJc w:val="left"/>
      <w:pPr>
        <w:ind w:left="502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52"/>
    <w:rsid w:val="00A22908"/>
    <w:rsid w:val="00CD5E52"/>
    <w:rsid w:val="00D9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9AE33-FDE1-4BDE-8D47-47098CDD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9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B77BE6-FE55-4A32-A93B-16C472CE9A91}" type="doc">
      <dgm:prSet loTypeId="urn:microsoft.com/office/officeart/2005/8/layout/hierarchy2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AA75B92-460F-446D-A037-77D78CD7340A}">
      <dgm:prSet phldrT="[Текст]"/>
      <dgm:spPr>
        <a:xfrm>
          <a:off x="1062" y="943408"/>
          <a:ext cx="1574742" cy="78737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Гляденская ООШ филиал МБОУ Холмогорской СОШ</a:t>
          </a:r>
        </a:p>
      </dgm:t>
    </dgm:pt>
    <dgm:pt modelId="{B5897DB9-581C-438D-ABBF-0A88B3A5631B}" type="parTrans" cxnId="{319A7E61-680D-488A-807F-764A68C84375}">
      <dgm:prSet/>
      <dgm:spPr/>
      <dgm:t>
        <a:bodyPr/>
        <a:lstStyle/>
        <a:p>
          <a:endParaRPr lang="ru-RU"/>
        </a:p>
      </dgm:t>
    </dgm:pt>
    <dgm:pt modelId="{A40DCB03-06D9-478E-AC73-5DA619B67E1A}" type="sibTrans" cxnId="{319A7E61-680D-488A-807F-764A68C84375}">
      <dgm:prSet/>
      <dgm:spPr/>
      <dgm:t>
        <a:bodyPr/>
        <a:lstStyle/>
        <a:p>
          <a:endParaRPr lang="ru-RU"/>
        </a:p>
      </dgm:t>
    </dgm:pt>
    <dgm:pt modelId="{1F3C2524-C543-48A9-A61D-6522FAE04D67}">
      <dgm:prSet phldrT="[Текст]"/>
      <dgm:spPr>
        <a:xfrm>
          <a:off x="2205701" y="490670"/>
          <a:ext cx="1574742" cy="78737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Профориентационная группа агротехнической направленности "ВзГЛЯД в АГРОбудущее!</a:t>
          </a:r>
        </a:p>
      </dgm:t>
    </dgm:pt>
    <dgm:pt modelId="{59089DD3-BDF7-43E6-803C-13076652EF1B}" type="parTrans" cxnId="{79769ABB-7619-4971-A3F5-45A828E6FF97}">
      <dgm:prSet/>
      <dgm:spPr>
        <a:xfrm rot="19457599">
          <a:off x="1502892" y="1084226"/>
          <a:ext cx="775720" cy="52998"/>
        </a:xfrm>
        <a:custGeom>
          <a:avLst/>
          <a:gdLst/>
          <a:ahLst/>
          <a:cxnLst/>
          <a:rect l="0" t="0" r="0" b="0"/>
          <a:pathLst>
            <a:path>
              <a:moveTo>
                <a:pt x="0" y="26499"/>
              </a:moveTo>
              <a:lnTo>
                <a:pt x="775720" y="2649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C3DECB4-5B0C-4CEC-8426-FA745E8E7CD3}" type="sibTrans" cxnId="{79769ABB-7619-4971-A3F5-45A828E6FF97}">
      <dgm:prSet/>
      <dgm:spPr/>
      <dgm:t>
        <a:bodyPr/>
        <a:lstStyle/>
        <a:p>
          <a:endParaRPr lang="ru-RU"/>
        </a:p>
      </dgm:t>
    </dgm:pt>
    <dgm:pt modelId="{D011AB37-AD64-4145-8F27-A133AC660BA0}">
      <dgm:prSet phldrT="[Текст]"/>
      <dgm:spPr>
        <a:xfrm>
          <a:off x="4411402" y="208130"/>
          <a:ext cx="1574742" cy="78737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Сельскохозяйственное предприятие ООО "ТРЕНЕКС"</a:t>
          </a:r>
        </a:p>
      </dgm:t>
    </dgm:pt>
    <dgm:pt modelId="{BB8E0F9B-39F2-4534-B4A9-870F8398D48C}" type="parTrans" cxnId="{1A07FFC8-0E6B-4552-8C50-A1D645DAF715}">
      <dgm:prSet/>
      <dgm:spPr>
        <a:xfrm rot="20152645">
          <a:off x="3750257" y="716586"/>
          <a:ext cx="691331" cy="52998"/>
        </a:xfrm>
        <a:custGeom>
          <a:avLst/>
          <a:gdLst/>
          <a:ahLst/>
          <a:cxnLst/>
          <a:rect l="0" t="0" r="0" b="0"/>
          <a:pathLst>
            <a:path>
              <a:moveTo>
                <a:pt x="0" y="26499"/>
              </a:moveTo>
              <a:lnTo>
                <a:pt x="691331" y="26499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9C982D0-957E-4327-8E93-5D9A001530B9}" type="sibTrans" cxnId="{1A07FFC8-0E6B-4552-8C50-A1D645DAF715}">
      <dgm:prSet/>
      <dgm:spPr/>
      <dgm:t>
        <a:bodyPr/>
        <a:lstStyle/>
        <a:p>
          <a:endParaRPr lang="ru-RU"/>
        </a:p>
      </dgm:t>
    </dgm:pt>
    <dgm:pt modelId="{93DC53AA-6B2B-4D83-BC28-FA1ECC4C7914}">
      <dgm:prSet phldrT="[Текст]"/>
      <dgm:spPr>
        <a:xfrm>
          <a:off x="2205701" y="1396147"/>
          <a:ext cx="1574742" cy="78737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Профориентационная группа "Взгляд в будушее!</a:t>
          </a:r>
        </a:p>
      </dgm:t>
    </dgm:pt>
    <dgm:pt modelId="{1CF54585-EAC6-4E81-8E95-1813E89F27EA}" type="parTrans" cxnId="{C0768635-9458-4DC8-AD8A-04A8828A369F}">
      <dgm:prSet/>
      <dgm:spPr>
        <a:xfrm rot="2142401">
          <a:off x="1502892" y="1536964"/>
          <a:ext cx="775720" cy="52998"/>
        </a:xfrm>
        <a:custGeom>
          <a:avLst/>
          <a:gdLst/>
          <a:ahLst/>
          <a:cxnLst/>
          <a:rect l="0" t="0" r="0" b="0"/>
          <a:pathLst>
            <a:path>
              <a:moveTo>
                <a:pt x="0" y="26499"/>
              </a:moveTo>
              <a:lnTo>
                <a:pt x="775720" y="2649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D627E7C-5763-4CDD-815E-1478DA315D3F}" type="sibTrans" cxnId="{C0768635-9458-4DC8-AD8A-04A8828A369F}">
      <dgm:prSet/>
      <dgm:spPr/>
      <dgm:t>
        <a:bodyPr/>
        <a:lstStyle/>
        <a:p>
          <a:endParaRPr lang="ru-RU"/>
        </a:p>
      </dgm:t>
    </dgm:pt>
    <dgm:pt modelId="{B2B24ADD-CD3D-4B83-A91E-8E2098DC5025}">
      <dgm:prSet phldrT="[Текст]"/>
      <dgm:spPr>
        <a:xfrm>
          <a:off x="4325572" y="1885892"/>
          <a:ext cx="1574742" cy="78737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Структурное поразделение детский сад Гляденской ООШ филиала МБОУ Холмогорской СОШ</a:t>
          </a:r>
        </a:p>
      </dgm:t>
    </dgm:pt>
    <dgm:pt modelId="{5F8EA48D-3460-45DA-AA37-87D85BC7AAD8}" type="parTrans" cxnId="{D1EEE485-F867-4586-B41D-3236BD10FFB9}">
      <dgm:prSet/>
      <dgm:spPr>
        <a:xfrm rot="2516196">
          <a:off x="3686601" y="2008206"/>
          <a:ext cx="732813" cy="52998"/>
        </a:xfrm>
        <a:custGeom>
          <a:avLst/>
          <a:gdLst/>
          <a:ahLst/>
          <a:cxnLst/>
          <a:rect l="0" t="0" r="0" b="0"/>
          <a:pathLst>
            <a:path>
              <a:moveTo>
                <a:pt x="0" y="26499"/>
              </a:moveTo>
              <a:lnTo>
                <a:pt x="732813" y="26499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92A2C5A-74B3-4428-8FC5-CD40DEBC37F5}" type="sibTrans" cxnId="{D1EEE485-F867-4586-B41D-3236BD10FFB9}">
      <dgm:prSet/>
      <dgm:spPr/>
      <dgm:t>
        <a:bodyPr/>
        <a:lstStyle/>
        <a:p>
          <a:endParaRPr lang="ru-RU"/>
        </a:p>
      </dgm:t>
    </dgm:pt>
    <dgm:pt modelId="{D6B65203-F62F-43D3-B00B-DB36885BF841}" type="pres">
      <dgm:prSet presAssocID="{F6B77BE6-FE55-4A32-A93B-16C472CE9A9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1C3FC44-9534-4BFB-8F84-BC155EF51FE3}" type="pres">
      <dgm:prSet presAssocID="{5AA75B92-460F-446D-A037-77D78CD7340A}" presName="root1" presStyleCnt="0"/>
      <dgm:spPr/>
    </dgm:pt>
    <dgm:pt modelId="{8294ED90-7BF4-41E8-953B-9BBF01DFE49C}" type="pres">
      <dgm:prSet presAssocID="{5AA75B92-460F-446D-A037-77D78CD7340A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0E01F9-BFC5-433C-883A-43E11EBB759F}" type="pres">
      <dgm:prSet presAssocID="{5AA75B92-460F-446D-A037-77D78CD7340A}" presName="level2hierChild" presStyleCnt="0"/>
      <dgm:spPr/>
    </dgm:pt>
    <dgm:pt modelId="{2CACE967-9FCE-48D9-B56E-0751AE57A038}" type="pres">
      <dgm:prSet presAssocID="{59089DD3-BDF7-43E6-803C-13076652EF1B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B8D2F686-A476-40E6-8896-D610F9E20801}" type="pres">
      <dgm:prSet presAssocID="{59089DD3-BDF7-43E6-803C-13076652EF1B}" presName="connTx" presStyleLbl="parChTrans1D2" presStyleIdx="0" presStyleCnt="2"/>
      <dgm:spPr/>
      <dgm:t>
        <a:bodyPr/>
        <a:lstStyle/>
        <a:p>
          <a:endParaRPr lang="ru-RU"/>
        </a:p>
      </dgm:t>
    </dgm:pt>
    <dgm:pt modelId="{850E05F3-1E47-4164-8460-36B3FC433AA7}" type="pres">
      <dgm:prSet presAssocID="{1F3C2524-C543-48A9-A61D-6522FAE04D67}" presName="root2" presStyleCnt="0"/>
      <dgm:spPr/>
    </dgm:pt>
    <dgm:pt modelId="{DD99D6A7-1D03-4C11-9642-C9CE450F0629}" type="pres">
      <dgm:prSet presAssocID="{1F3C2524-C543-48A9-A61D-6522FAE04D67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97DE5A-BC4B-4CF7-B929-3602A1A2FAF1}" type="pres">
      <dgm:prSet presAssocID="{1F3C2524-C543-48A9-A61D-6522FAE04D67}" presName="level3hierChild" presStyleCnt="0"/>
      <dgm:spPr/>
    </dgm:pt>
    <dgm:pt modelId="{FC72ED67-4C5B-4BED-A797-8DE7327CC646}" type="pres">
      <dgm:prSet presAssocID="{BB8E0F9B-39F2-4534-B4A9-870F8398D48C}" presName="conn2-1" presStyleLbl="parChTrans1D3" presStyleIdx="0" presStyleCnt="2"/>
      <dgm:spPr/>
      <dgm:t>
        <a:bodyPr/>
        <a:lstStyle/>
        <a:p>
          <a:endParaRPr lang="ru-RU"/>
        </a:p>
      </dgm:t>
    </dgm:pt>
    <dgm:pt modelId="{A569B1A0-9A80-4866-B66E-965ACFFDDDBB}" type="pres">
      <dgm:prSet presAssocID="{BB8E0F9B-39F2-4534-B4A9-870F8398D48C}" presName="connTx" presStyleLbl="parChTrans1D3" presStyleIdx="0" presStyleCnt="2"/>
      <dgm:spPr/>
      <dgm:t>
        <a:bodyPr/>
        <a:lstStyle/>
        <a:p>
          <a:endParaRPr lang="ru-RU"/>
        </a:p>
      </dgm:t>
    </dgm:pt>
    <dgm:pt modelId="{5D2B3401-D717-45FA-B2AA-601088523E0E}" type="pres">
      <dgm:prSet presAssocID="{D011AB37-AD64-4145-8F27-A133AC660BA0}" presName="root2" presStyleCnt="0"/>
      <dgm:spPr/>
    </dgm:pt>
    <dgm:pt modelId="{33FF0F24-984E-4CCA-9E73-8D79F85B4754}" type="pres">
      <dgm:prSet presAssocID="{D011AB37-AD64-4145-8F27-A133AC660BA0}" presName="LevelTwoTextNode" presStyleLbl="node3" presStyleIdx="0" presStyleCnt="2" custLinFactNeighborX="1196" custLinFactNeighborY="-358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11A8BF-E952-48E3-ACF7-56DFA9C634B2}" type="pres">
      <dgm:prSet presAssocID="{D011AB37-AD64-4145-8F27-A133AC660BA0}" presName="level3hierChild" presStyleCnt="0"/>
      <dgm:spPr/>
    </dgm:pt>
    <dgm:pt modelId="{621C59D2-2515-4095-8591-5D5EC3B6BC50}" type="pres">
      <dgm:prSet presAssocID="{1CF54585-EAC6-4E81-8E95-1813E89F27EA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54FD536F-5682-4BF9-80AA-CEF92E9E2D4B}" type="pres">
      <dgm:prSet presAssocID="{1CF54585-EAC6-4E81-8E95-1813E89F27EA}" presName="connTx" presStyleLbl="parChTrans1D2" presStyleIdx="1" presStyleCnt="2"/>
      <dgm:spPr/>
      <dgm:t>
        <a:bodyPr/>
        <a:lstStyle/>
        <a:p>
          <a:endParaRPr lang="ru-RU"/>
        </a:p>
      </dgm:t>
    </dgm:pt>
    <dgm:pt modelId="{5238E20E-1161-422A-B79A-CCC8922161FD}" type="pres">
      <dgm:prSet presAssocID="{93DC53AA-6B2B-4D83-BC28-FA1ECC4C7914}" presName="root2" presStyleCnt="0"/>
      <dgm:spPr/>
    </dgm:pt>
    <dgm:pt modelId="{852032D6-AEF4-45A9-BCA4-FEA87F77D0D2}" type="pres">
      <dgm:prSet presAssocID="{93DC53AA-6B2B-4D83-BC28-FA1ECC4C7914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37526DE-2827-4857-A0A4-7D50A85612BF}" type="pres">
      <dgm:prSet presAssocID="{93DC53AA-6B2B-4D83-BC28-FA1ECC4C7914}" presName="level3hierChild" presStyleCnt="0"/>
      <dgm:spPr/>
    </dgm:pt>
    <dgm:pt modelId="{505B6C3B-84B2-461C-9265-3196A7FC6AED}" type="pres">
      <dgm:prSet presAssocID="{5F8EA48D-3460-45DA-AA37-87D85BC7AAD8}" presName="conn2-1" presStyleLbl="parChTrans1D3" presStyleIdx="1" presStyleCnt="2"/>
      <dgm:spPr/>
      <dgm:t>
        <a:bodyPr/>
        <a:lstStyle/>
        <a:p>
          <a:endParaRPr lang="ru-RU"/>
        </a:p>
      </dgm:t>
    </dgm:pt>
    <dgm:pt modelId="{EA79412F-D264-469F-B41C-68CC75DBD9D1}" type="pres">
      <dgm:prSet presAssocID="{5F8EA48D-3460-45DA-AA37-87D85BC7AAD8}" presName="connTx" presStyleLbl="parChTrans1D3" presStyleIdx="1" presStyleCnt="2"/>
      <dgm:spPr/>
      <dgm:t>
        <a:bodyPr/>
        <a:lstStyle/>
        <a:p>
          <a:endParaRPr lang="ru-RU"/>
        </a:p>
      </dgm:t>
    </dgm:pt>
    <dgm:pt modelId="{CCA30862-253D-486E-A5C7-3606AB4AD7EE}" type="pres">
      <dgm:prSet presAssocID="{B2B24ADD-CD3D-4B83-A91E-8E2098DC5025}" presName="root2" presStyleCnt="0"/>
      <dgm:spPr/>
    </dgm:pt>
    <dgm:pt modelId="{D93AAD80-CF99-4985-87C5-E3CB79C86972}" type="pres">
      <dgm:prSet presAssocID="{B2B24ADD-CD3D-4B83-A91E-8E2098DC5025}" presName="LevelTwoTextNode" presStyleLbl="node3" presStyleIdx="1" presStyleCnt="2" custLinFactNeighborX="-5383" custLinFactNeighborY="622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377A5D-FF5F-4DA2-9121-A8E8E436EA46}" type="pres">
      <dgm:prSet presAssocID="{B2B24ADD-CD3D-4B83-A91E-8E2098DC5025}" presName="level3hierChild" presStyleCnt="0"/>
      <dgm:spPr/>
    </dgm:pt>
  </dgm:ptLst>
  <dgm:cxnLst>
    <dgm:cxn modelId="{D1EEE485-F867-4586-B41D-3236BD10FFB9}" srcId="{93DC53AA-6B2B-4D83-BC28-FA1ECC4C7914}" destId="{B2B24ADD-CD3D-4B83-A91E-8E2098DC5025}" srcOrd="0" destOrd="0" parTransId="{5F8EA48D-3460-45DA-AA37-87D85BC7AAD8}" sibTransId="{D92A2C5A-74B3-4428-8FC5-CD40DEBC37F5}"/>
    <dgm:cxn modelId="{9C1DC993-1AB0-4D1F-95CA-60EADC9546F3}" type="presOf" srcId="{1CF54585-EAC6-4E81-8E95-1813E89F27EA}" destId="{54FD536F-5682-4BF9-80AA-CEF92E9E2D4B}" srcOrd="1" destOrd="0" presId="urn:microsoft.com/office/officeart/2005/8/layout/hierarchy2"/>
    <dgm:cxn modelId="{C0768635-9458-4DC8-AD8A-04A8828A369F}" srcId="{5AA75B92-460F-446D-A037-77D78CD7340A}" destId="{93DC53AA-6B2B-4D83-BC28-FA1ECC4C7914}" srcOrd="1" destOrd="0" parTransId="{1CF54585-EAC6-4E81-8E95-1813E89F27EA}" sibTransId="{4D627E7C-5763-4CDD-815E-1478DA315D3F}"/>
    <dgm:cxn modelId="{6F4BA392-53A6-4F7F-B914-E85407E82806}" type="presOf" srcId="{BB8E0F9B-39F2-4534-B4A9-870F8398D48C}" destId="{A569B1A0-9A80-4866-B66E-965ACFFDDDBB}" srcOrd="1" destOrd="0" presId="urn:microsoft.com/office/officeart/2005/8/layout/hierarchy2"/>
    <dgm:cxn modelId="{BEF9C357-2500-4BC0-928E-8995438BD268}" type="presOf" srcId="{B2B24ADD-CD3D-4B83-A91E-8E2098DC5025}" destId="{D93AAD80-CF99-4985-87C5-E3CB79C86972}" srcOrd="0" destOrd="0" presId="urn:microsoft.com/office/officeart/2005/8/layout/hierarchy2"/>
    <dgm:cxn modelId="{79769ABB-7619-4971-A3F5-45A828E6FF97}" srcId="{5AA75B92-460F-446D-A037-77D78CD7340A}" destId="{1F3C2524-C543-48A9-A61D-6522FAE04D67}" srcOrd="0" destOrd="0" parTransId="{59089DD3-BDF7-43E6-803C-13076652EF1B}" sibTransId="{AC3DECB4-5B0C-4CEC-8426-FA745E8E7CD3}"/>
    <dgm:cxn modelId="{1A07FFC8-0E6B-4552-8C50-A1D645DAF715}" srcId="{1F3C2524-C543-48A9-A61D-6522FAE04D67}" destId="{D011AB37-AD64-4145-8F27-A133AC660BA0}" srcOrd="0" destOrd="0" parTransId="{BB8E0F9B-39F2-4534-B4A9-870F8398D48C}" sibTransId="{F9C982D0-957E-4327-8E93-5D9A001530B9}"/>
    <dgm:cxn modelId="{F50AE644-CC8F-4449-97C7-FD3EEDB6A8F8}" type="presOf" srcId="{93DC53AA-6B2B-4D83-BC28-FA1ECC4C7914}" destId="{852032D6-AEF4-45A9-BCA4-FEA87F77D0D2}" srcOrd="0" destOrd="0" presId="urn:microsoft.com/office/officeart/2005/8/layout/hierarchy2"/>
    <dgm:cxn modelId="{319A7E61-680D-488A-807F-764A68C84375}" srcId="{F6B77BE6-FE55-4A32-A93B-16C472CE9A91}" destId="{5AA75B92-460F-446D-A037-77D78CD7340A}" srcOrd="0" destOrd="0" parTransId="{B5897DB9-581C-438D-ABBF-0A88B3A5631B}" sibTransId="{A40DCB03-06D9-478E-AC73-5DA619B67E1A}"/>
    <dgm:cxn modelId="{C7D3556A-8148-43B9-A4F3-7E66F82D8220}" type="presOf" srcId="{D011AB37-AD64-4145-8F27-A133AC660BA0}" destId="{33FF0F24-984E-4CCA-9E73-8D79F85B4754}" srcOrd="0" destOrd="0" presId="urn:microsoft.com/office/officeart/2005/8/layout/hierarchy2"/>
    <dgm:cxn modelId="{683C9DAF-DD74-4F45-8997-D28085B9346F}" type="presOf" srcId="{BB8E0F9B-39F2-4534-B4A9-870F8398D48C}" destId="{FC72ED67-4C5B-4BED-A797-8DE7327CC646}" srcOrd="0" destOrd="0" presId="urn:microsoft.com/office/officeart/2005/8/layout/hierarchy2"/>
    <dgm:cxn modelId="{813A9B16-837E-4F8F-A685-B68389DD21BF}" type="presOf" srcId="{59089DD3-BDF7-43E6-803C-13076652EF1B}" destId="{B8D2F686-A476-40E6-8896-D610F9E20801}" srcOrd="1" destOrd="0" presId="urn:microsoft.com/office/officeart/2005/8/layout/hierarchy2"/>
    <dgm:cxn modelId="{C0AE07F0-E4B0-4549-8657-A6B21D6279F9}" type="presOf" srcId="{59089DD3-BDF7-43E6-803C-13076652EF1B}" destId="{2CACE967-9FCE-48D9-B56E-0751AE57A038}" srcOrd="0" destOrd="0" presId="urn:microsoft.com/office/officeart/2005/8/layout/hierarchy2"/>
    <dgm:cxn modelId="{81275013-C09F-4530-BB63-14432BE75115}" type="presOf" srcId="{5F8EA48D-3460-45DA-AA37-87D85BC7AAD8}" destId="{EA79412F-D264-469F-B41C-68CC75DBD9D1}" srcOrd="1" destOrd="0" presId="urn:microsoft.com/office/officeart/2005/8/layout/hierarchy2"/>
    <dgm:cxn modelId="{979F3A57-8C7F-486E-A89A-43D4E7E62B00}" type="presOf" srcId="{1CF54585-EAC6-4E81-8E95-1813E89F27EA}" destId="{621C59D2-2515-4095-8591-5D5EC3B6BC50}" srcOrd="0" destOrd="0" presId="urn:microsoft.com/office/officeart/2005/8/layout/hierarchy2"/>
    <dgm:cxn modelId="{B6967669-344B-408C-B76B-7F4DA9E8BA5C}" type="presOf" srcId="{F6B77BE6-FE55-4A32-A93B-16C472CE9A91}" destId="{D6B65203-F62F-43D3-B00B-DB36885BF841}" srcOrd="0" destOrd="0" presId="urn:microsoft.com/office/officeart/2005/8/layout/hierarchy2"/>
    <dgm:cxn modelId="{BE478785-DFBF-498E-8B07-AAF25F00322D}" type="presOf" srcId="{5F8EA48D-3460-45DA-AA37-87D85BC7AAD8}" destId="{505B6C3B-84B2-461C-9265-3196A7FC6AED}" srcOrd="0" destOrd="0" presId="urn:microsoft.com/office/officeart/2005/8/layout/hierarchy2"/>
    <dgm:cxn modelId="{09AFBB46-F4F3-4C2B-A8C9-1797C8B68363}" type="presOf" srcId="{1F3C2524-C543-48A9-A61D-6522FAE04D67}" destId="{DD99D6A7-1D03-4C11-9642-C9CE450F0629}" srcOrd="0" destOrd="0" presId="urn:microsoft.com/office/officeart/2005/8/layout/hierarchy2"/>
    <dgm:cxn modelId="{FB7870AA-612F-46F4-A34A-0FBF5AD1890E}" type="presOf" srcId="{5AA75B92-460F-446D-A037-77D78CD7340A}" destId="{8294ED90-7BF4-41E8-953B-9BBF01DFE49C}" srcOrd="0" destOrd="0" presId="urn:microsoft.com/office/officeart/2005/8/layout/hierarchy2"/>
    <dgm:cxn modelId="{C1CD2A52-38C6-4198-8D9D-F04CDEEE4348}" type="presParOf" srcId="{D6B65203-F62F-43D3-B00B-DB36885BF841}" destId="{71C3FC44-9534-4BFB-8F84-BC155EF51FE3}" srcOrd="0" destOrd="0" presId="urn:microsoft.com/office/officeart/2005/8/layout/hierarchy2"/>
    <dgm:cxn modelId="{9A9A5AF3-5B03-44ED-9765-0D1210561C22}" type="presParOf" srcId="{71C3FC44-9534-4BFB-8F84-BC155EF51FE3}" destId="{8294ED90-7BF4-41E8-953B-9BBF01DFE49C}" srcOrd="0" destOrd="0" presId="urn:microsoft.com/office/officeart/2005/8/layout/hierarchy2"/>
    <dgm:cxn modelId="{D54D5F79-4E0B-42EB-8117-A8A0BC9717CB}" type="presParOf" srcId="{71C3FC44-9534-4BFB-8F84-BC155EF51FE3}" destId="{360E01F9-BFC5-433C-883A-43E11EBB759F}" srcOrd="1" destOrd="0" presId="urn:microsoft.com/office/officeart/2005/8/layout/hierarchy2"/>
    <dgm:cxn modelId="{C13093E0-074B-4506-88A7-FC09532D72CD}" type="presParOf" srcId="{360E01F9-BFC5-433C-883A-43E11EBB759F}" destId="{2CACE967-9FCE-48D9-B56E-0751AE57A038}" srcOrd="0" destOrd="0" presId="urn:microsoft.com/office/officeart/2005/8/layout/hierarchy2"/>
    <dgm:cxn modelId="{A615FFC9-D9DB-48AF-90E5-08E5846A630B}" type="presParOf" srcId="{2CACE967-9FCE-48D9-B56E-0751AE57A038}" destId="{B8D2F686-A476-40E6-8896-D610F9E20801}" srcOrd="0" destOrd="0" presId="urn:microsoft.com/office/officeart/2005/8/layout/hierarchy2"/>
    <dgm:cxn modelId="{409A77AF-6E58-4747-8215-F2FA8F241E65}" type="presParOf" srcId="{360E01F9-BFC5-433C-883A-43E11EBB759F}" destId="{850E05F3-1E47-4164-8460-36B3FC433AA7}" srcOrd="1" destOrd="0" presId="urn:microsoft.com/office/officeart/2005/8/layout/hierarchy2"/>
    <dgm:cxn modelId="{8E9656C1-9108-4B8E-AAD3-9C2738AA519F}" type="presParOf" srcId="{850E05F3-1E47-4164-8460-36B3FC433AA7}" destId="{DD99D6A7-1D03-4C11-9642-C9CE450F0629}" srcOrd="0" destOrd="0" presId="urn:microsoft.com/office/officeart/2005/8/layout/hierarchy2"/>
    <dgm:cxn modelId="{7CEA00CF-7CBB-4E7E-9FCB-E90A81EA4128}" type="presParOf" srcId="{850E05F3-1E47-4164-8460-36B3FC433AA7}" destId="{1C97DE5A-BC4B-4CF7-B929-3602A1A2FAF1}" srcOrd="1" destOrd="0" presId="urn:microsoft.com/office/officeart/2005/8/layout/hierarchy2"/>
    <dgm:cxn modelId="{8991514A-897D-4573-8626-742248140DA1}" type="presParOf" srcId="{1C97DE5A-BC4B-4CF7-B929-3602A1A2FAF1}" destId="{FC72ED67-4C5B-4BED-A797-8DE7327CC646}" srcOrd="0" destOrd="0" presId="urn:microsoft.com/office/officeart/2005/8/layout/hierarchy2"/>
    <dgm:cxn modelId="{124367FE-2F24-4724-98A5-97B8206E79AC}" type="presParOf" srcId="{FC72ED67-4C5B-4BED-A797-8DE7327CC646}" destId="{A569B1A0-9A80-4866-B66E-965ACFFDDDBB}" srcOrd="0" destOrd="0" presId="urn:microsoft.com/office/officeart/2005/8/layout/hierarchy2"/>
    <dgm:cxn modelId="{5C217A81-6663-4CBC-8759-9EDC2BFE86EC}" type="presParOf" srcId="{1C97DE5A-BC4B-4CF7-B929-3602A1A2FAF1}" destId="{5D2B3401-D717-45FA-B2AA-601088523E0E}" srcOrd="1" destOrd="0" presId="urn:microsoft.com/office/officeart/2005/8/layout/hierarchy2"/>
    <dgm:cxn modelId="{EA2BA58C-DA81-4112-9FE1-795C18A1D013}" type="presParOf" srcId="{5D2B3401-D717-45FA-B2AA-601088523E0E}" destId="{33FF0F24-984E-4CCA-9E73-8D79F85B4754}" srcOrd="0" destOrd="0" presId="urn:microsoft.com/office/officeart/2005/8/layout/hierarchy2"/>
    <dgm:cxn modelId="{5B26EE0C-B867-4D90-96E7-D17E009589E7}" type="presParOf" srcId="{5D2B3401-D717-45FA-B2AA-601088523E0E}" destId="{F311A8BF-E952-48E3-ACF7-56DFA9C634B2}" srcOrd="1" destOrd="0" presId="urn:microsoft.com/office/officeart/2005/8/layout/hierarchy2"/>
    <dgm:cxn modelId="{807C6922-AD27-4A6F-805B-454AE5B7909E}" type="presParOf" srcId="{360E01F9-BFC5-433C-883A-43E11EBB759F}" destId="{621C59D2-2515-4095-8591-5D5EC3B6BC50}" srcOrd="2" destOrd="0" presId="urn:microsoft.com/office/officeart/2005/8/layout/hierarchy2"/>
    <dgm:cxn modelId="{1FCAFDCC-18C3-44FE-97FF-5D61A9E86178}" type="presParOf" srcId="{621C59D2-2515-4095-8591-5D5EC3B6BC50}" destId="{54FD536F-5682-4BF9-80AA-CEF92E9E2D4B}" srcOrd="0" destOrd="0" presId="urn:microsoft.com/office/officeart/2005/8/layout/hierarchy2"/>
    <dgm:cxn modelId="{A326AF88-912A-4024-B969-942C142F2585}" type="presParOf" srcId="{360E01F9-BFC5-433C-883A-43E11EBB759F}" destId="{5238E20E-1161-422A-B79A-CCC8922161FD}" srcOrd="3" destOrd="0" presId="urn:microsoft.com/office/officeart/2005/8/layout/hierarchy2"/>
    <dgm:cxn modelId="{E3FBF737-447E-4DF0-99F3-80658854D09B}" type="presParOf" srcId="{5238E20E-1161-422A-B79A-CCC8922161FD}" destId="{852032D6-AEF4-45A9-BCA4-FEA87F77D0D2}" srcOrd="0" destOrd="0" presId="urn:microsoft.com/office/officeart/2005/8/layout/hierarchy2"/>
    <dgm:cxn modelId="{E5C1F01B-F689-418D-B509-FB4D1B617D5C}" type="presParOf" srcId="{5238E20E-1161-422A-B79A-CCC8922161FD}" destId="{937526DE-2827-4857-A0A4-7D50A85612BF}" srcOrd="1" destOrd="0" presId="urn:microsoft.com/office/officeart/2005/8/layout/hierarchy2"/>
    <dgm:cxn modelId="{B3D06168-2932-47ED-AFD7-4FF095A76406}" type="presParOf" srcId="{937526DE-2827-4857-A0A4-7D50A85612BF}" destId="{505B6C3B-84B2-461C-9265-3196A7FC6AED}" srcOrd="0" destOrd="0" presId="urn:microsoft.com/office/officeart/2005/8/layout/hierarchy2"/>
    <dgm:cxn modelId="{3215C2C4-A42F-4B97-B670-FFD37FDD611F}" type="presParOf" srcId="{505B6C3B-84B2-461C-9265-3196A7FC6AED}" destId="{EA79412F-D264-469F-B41C-68CC75DBD9D1}" srcOrd="0" destOrd="0" presId="urn:microsoft.com/office/officeart/2005/8/layout/hierarchy2"/>
    <dgm:cxn modelId="{3D78EE8D-FEAD-4E10-9828-9B04265E2E82}" type="presParOf" srcId="{937526DE-2827-4857-A0A4-7D50A85612BF}" destId="{CCA30862-253D-486E-A5C7-3606AB4AD7EE}" srcOrd="1" destOrd="0" presId="urn:microsoft.com/office/officeart/2005/8/layout/hierarchy2"/>
    <dgm:cxn modelId="{C36379A9-A1EC-4BA1-A329-5BE37280B326}" type="presParOf" srcId="{CCA30862-253D-486E-A5C7-3606AB4AD7EE}" destId="{D93AAD80-CF99-4985-87C5-E3CB79C86972}" srcOrd="0" destOrd="0" presId="urn:microsoft.com/office/officeart/2005/8/layout/hierarchy2"/>
    <dgm:cxn modelId="{60ADF70D-107C-426F-8414-063EE08320A0}" type="presParOf" srcId="{CCA30862-253D-486E-A5C7-3606AB4AD7EE}" destId="{0F377A5D-FF5F-4DA2-9121-A8E8E436EA4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94ED90-7BF4-41E8-953B-9BBF01DFE49C}">
      <dsp:nvSpPr>
        <dsp:cNvPr id="0" name=""/>
        <dsp:cNvSpPr/>
      </dsp:nvSpPr>
      <dsp:spPr>
        <a:xfrm>
          <a:off x="1062" y="943408"/>
          <a:ext cx="1574742" cy="78737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Гляденская ООШ филиал МБОУ Холмогорской СОШ</a:t>
          </a:r>
        </a:p>
      </dsp:txBody>
      <dsp:txXfrm>
        <a:off x="24123" y="966469"/>
        <a:ext cx="1528620" cy="741249"/>
      </dsp:txXfrm>
    </dsp:sp>
    <dsp:sp modelId="{2CACE967-9FCE-48D9-B56E-0751AE57A038}">
      <dsp:nvSpPr>
        <dsp:cNvPr id="0" name=""/>
        <dsp:cNvSpPr/>
      </dsp:nvSpPr>
      <dsp:spPr>
        <a:xfrm rot="19457599">
          <a:off x="1502892" y="1084226"/>
          <a:ext cx="775720" cy="52998"/>
        </a:xfrm>
        <a:custGeom>
          <a:avLst/>
          <a:gdLst/>
          <a:ahLst/>
          <a:cxnLst/>
          <a:rect l="0" t="0" r="0" b="0"/>
          <a:pathLst>
            <a:path>
              <a:moveTo>
                <a:pt x="0" y="26499"/>
              </a:moveTo>
              <a:lnTo>
                <a:pt x="775720" y="2649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863686" y="1106296"/>
        <a:ext cx="0" cy="0"/>
      </dsp:txXfrm>
    </dsp:sp>
    <dsp:sp modelId="{DD99D6A7-1D03-4C11-9642-C9CE450F0629}">
      <dsp:nvSpPr>
        <dsp:cNvPr id="0" name=""/>
        <dsp:cNvSpPr/>
      </dsp:nvSpPr>
      <dsp:spPr>
        <a:xfrm>
          <a:off x="2205701" y="490670"/>
          <a:ext cx="1574742" cy="78737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Профориентационная группа агротехнической направленности "ВзГЛЯД в АГРОбудущее!</a:t>
          </a:r>
        </a:p>
      </dsp:txBody>
      <dsp:txXfrm>
        <a:off x="2228762" y="513731"/>
        <a:ext cx="1528620" cy="741249"/>
      </dsp:txXfrm>
    </dsp:sp>
    <dsp:sp modelId="{FC72ED67-4C5B-4BED-A797-8DE7327CC646}">
      <dsp:nvSpPr>
        <dsp:cNvPr id="0" name=""/>
        <dsp:cNvSpPr/>
      </dsp:nvSpPr>
      <dsp:spPr>
        <a:xfrm rot="20152645">
          <a:off x="3750257" y="716586"/>
          <a:ext cx="691331" cy="52998"/>
        </a:xfrm>
        <a:custGeom>
          <a:avLst/>
          <a:gdLst/>
          <a:ahLst/>
          <a:cxnLst/>
          <a:rect l="0" t="0" r="0" b="0"/>
          <a:pathLst>
            <a:path>
              <a:moveTo>
                <a:pt x="0" y="26499"/>
              </a:moveTo>
              <a:lnTo>
                <a:pt x="691331" y="26499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073085" y="734375"/>
        <a:ext cx="0" cy="0"/>
      </dsp:txXfrm>
    </dsp:sp>
    <dsp:sp modelId="{33FF0F24-984E-4CCA-9E73-8D79F85B4754}">
      <dsp:nvSpPr>
        <dsp:cNvPr id="0" name=""/>
        <dsp:cNvSpPr/>
      </dsp:nvSpPr>
      <dsp:spPr>
        <a:xfrm>
          <a:off x="4411402" y="208130"/>
          <a:ext cx="1574742" cy="78737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Сельскохозяйственное предприятие ООО "ТРЕНЕКС"</a:t>
          </a:r>
        </a:p>
      </dsp:txBody>
      <dsp:txXfrm>
        <a:off x="4434463" y="231191"/>
        <a:ext cx="1528620" cy="741249"/>
      </dsp:txXfrm>
    </dsp:sp>
    <dsp:sp modelId="{621C59D2-2515-4095-8591-5D5EC3B6BC50}">
      <dsp:nvSpPr>
        <dsp:cNvPr id="0" name=""/>
        <dsp:cNvSpPr/>
      </dsp:nvSpPr>
      <dsp:spPr>
        <a:xfrm rot="2142401">
          <a:off x="1502892" y="1536964"/>
          <a:ext cx="775720" cy="52998"/>
        </a:xfrm>
        <a:custGeom>
          <a:avLst/>
          <a:gdLst/>
          <a:ahLst/>
          <a:cxnLst/>
          <a:rect l="0" t="0" r="0" b="0"/>
          <a:pathLst>
            <a:path>
              <a:moveTo>
                <a:pt x="0" y="26499"/>
              </a:moveTo>
              <a:lnTo>
                <a:pt x="775720" y="2649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886323" y="1536397"/>
        <a:ext cx="0" cy="0"/>
      </dsp:txXfrm>
    </dsp:sp>
    <dsp:sp modelId="{852032D6-AEF4-45A9-BCA4-FEA87F77D0D2}">
      <dsp:nvSpPr>
        <dsp:cNvPr id="0" name=""/>
        <dsp:cNvSpPr/>
      </dsp:nvSpPr>
      <dsp:spPr>
        <a:xfrm>
          <a:off x="2205701" y="1396147"/>
          <a:ext cx="1574742" cy="78737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Профориентационная группа "Взгляд в будушее!</a:t>
          </a:r>
        </a:p>
      </dsp:txBody>
      <dsp:txXfrm>
        <a:off x="2228762" y="1419208"/>
        <a:ext cx="1528620" cy="741249"/>
      </dsp:txXfrm>
    </dsp:sp>
    <dsp:sp modelId="{505B6C3B-84B2-461C-9265-3196A7FC6AED}">
      <dsp:nvSpPr>
        <dsp:cNvPr id="0" name=""/>
        <dsp:cNvSpPr/>
      </dsp:nvSpPr>
      <dsp:spPr>
        <a:xfrm rot="2516196">
          <a:off x="3686601" y="2008206"/>
          <a:ext cx="732813" cy="52998"/>
        </a:xfrm>
        <a:custGeom>
          <a:avLst/>
          <a:gdLst/>
          <a:ahLst/>
          <a:cxnLst/>
          <a:rect l="0" t="0" r="0" b="0"/>
          <a:pathLst>
            <a:path>
              <a:moveTo>
                <a:pt x="0" y="26499"/>
              </a:moveTo>
              <a:lnTo>
                <a:pt x="732813" y="26499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051622" y="2008833"/>
        <a:ext cx="0" cy="0"/>
      </dsp:txXfrm>
    </dsp:sp>
    <dsp:sp modelId="{D93AAD80-CF99-4985-87C5-E3CB79C86972}">
      <dsp:nvSpPr>
        <dsp:cNvPr id="0" name=""/>
        <dsp:cNvSpPr/>
      </dsp:nvSpPr>
      <dsp:spPr>
        <a:xfrm>
          <a:off x="4325572" y="1885892"/>
          <a:ext cx="1574742" cy="78737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Структурное поразделение детский сад Гляденской ООШ филиала МБОУ Холмогорской СОШ</a:t>
          </a:r>
        </a:p>
      </dsp:txBody>
      <dsp:txXfrm>
        <a:off x="4348633" y="1908953"/>
        <a:ext cx="1528620" cy="7412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1656</Words>
  <Characters>9441</Characters>
  <Application>Microsoft Office Word</Application>
  <DocSecurity>0</DocSecurity>
  <Lines>78</Lines>
  <Paragraphs>22</Paragraphs>
  <ScaleCrop>false</ScaleCrop>
  <Company/>
  <LinksUpToDate>false</LinksUpToDate>
  <CharactersWithSpaces>11075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2023-04-13T11:13:00Z</dcterms:created>
  <dcterms:modified xsi:type="dcterms:W3CDTF">2023-04-13T11:14:00Z</dcterms:modified>
</cp:coreProperties>
</file>