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27" w:rsidRDefault="009E2427" w:rsidP="002D5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6B0" w:rsidRDefault="009D08A2" w:rsidP="009D08A2">
      <w:pPr>
        <w:spacing w:after="0" w:line="240" w:lineRule="auto"/>
        <w:jc w:val="center"/>
        <w:rPr>
          <w:rFonts w:eastAsia="Calibri"/>
        </w:rPr>
      </w:pPr>
      <w:r w:rsidRPr="009D08A2">
        <w:rPr>
          <w:rFonts w:ascii="Times New Roman" w:hAnsi="Times New Roman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55pt;height:631.5pt" o:ole="">
            <v:imagedata r:id="rId5" o:title=""/>
          </v:shape>
          <o:OLEObject Type="Embed" ProgID="Acrobat.Document.DC" ShapeID="_x0000_i1027" DrawAspect="Content" ObjectID="_1741501785" r:id="rId6"/>
        </w:object>
      </w:r>
      <w:r w:rsidR="006676B0" w:rsidRPr="00AD37B4">
        <w:rPr>
          <w:rFonts w:ascii="Times New Roman" w:hAnsi="Times New Roman"/>
          <w:b/>
        </w:rPr>
        <w:t xml:space="preserve"> </w:t>
      </w:r>
    </w:p>
    <w:p w:rsidR="006C7A15" w:rsidRDefault="006C7A15" w:rsidP="002D5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8A2" w:rsidRDefault="009D08A2" w:rsidP="00EC06D9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9D08A2" w:rsidRDefault="009D08A2" w:rsidP="00EC06D9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9D08A2" w:rsidRDefault="009D08A2" w:rsidP="00EC06D9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9D08A2" w:rsidRDefault="009D08A2" w:rsidP="00EC06D9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9D08A2" w:rsidRDefault="009D08A2" w:rsidP="00EC06D9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9D08A2" w:rsidRDefault="009D08A2" w:rsidP="00EC06D9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9D08A2" w:rsidRDefault="009D08A2" w:rsidP="00EC06D9">
      <w:pPr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214C14" w:rsidRPr="002079CE" w:rsidRDefault="00214C14" w:rsidP="00EC0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79CE">
        <w:rPr>
          <w:rFonts w:ascii="Times New Roman Полужирный" w:hAnsi="Times New Roman Полужирный" w:hint="eastAsia"/>
          <w:b/>
          <w:sz w:val="24"/>
          <w:szCs w:val="24"/>
        </w:rPr>
        <w:t>Пояснительная</w:t>
      </w:r>
      <w:r w:rsidR="00276344">
        <w:rPr>
          <w:rFonts w:asciiTheme="minorHAnsi" w:hAnsiTheme="minorHAnsi"/>
          <w:b/>
          <w:sz w:val="24"/>
          <w:szCs w:val="24"/>
        </w:rPr>
        <w:t xml:space="preserve"> </w:t>
      </w:r>
      <w:r w:rsidRPr="002079CE">
        <w:rPr>
          <w:rFonts w:ascii="Times New Roman Полужирный" w:hAnsi="Times New Roman Полужирный" w:hint="eastAsia"/>
          <w:b/>
          <w:sz w:val="24"/>
          <w:szCs w:val="24"/>
        </w:rPr>
        <w:t>записка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рабочая программа внеурочной деятельности «Моя родословная» составлена в соответствии Федерального государственного образовательного стандарта начального общего образования, на основе примерной программы внеурочной деятельности В.А. Горский, А.А. Тимофеев, Л.Д. Смирнов и др.- М.: Просвещение, 2011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b/>
          <w:bCs/>
          <w:color w:val="000000"/>
          <w:sz w:val="24"/>
          <w:szCs w:val="24"/>
        </w:rPr>
        <w:t>Цель: </w:t>
      </w:r>
      <w:r w:rsidRPr="00352230">
        <w:rPr>
          <w:rFonts w:ascii="Times New Roman" w:hAnsi="Times New Roman"/>
          <w:color w:val="000000"/>
          <w:sz w:val="24"/>
          <w:szCs w:val="24"/>
        </w:rPr>
        <w:t>расширить знания ребёнка о самом себе, пробуждение интереса к истории своей семьи; способствовать более близкому общению членов семьи.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подготовка учащихся к восприятию и усвоению систематическогопредмета истории в старших классах;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обучить младших школьников ориентироваться в исторической информации;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пробуждение интереса к истории своей семьи, Отечества;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способствовать более близкому общению членов семьи.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- ввести ребёнка в мир истории через вещно-материальную среду;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- научить детей видеть историю «вокруг себя»: в домах, которые нас окружают, в предметах быта, в названиях улиц, на которых мы живём;</w:t>
      </w:r>
    </w:p>
    <w:p w:rsidR="00214C14" w:rsidRPr="00352230" w:rsidRDefault="00214C14" w:rsidP="00352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- помочь понять, что история – это ключ к культуре любых эпох и цивилизаций.</w:t>
      </w:r>
    </w:p>
    <w:p w:rsidR="00484E60" w:rsidRPr="00DD2BCA" w:rsidRDefault="00214C14" w:rsidP="00484E60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503EA">
        <w:rPr>
          <w:rFonts w:ascii="Times New Roman Полужирный" w:hAnsi="Times New Roman Полужирный" w:hint="eastAsia"/>
          <w:b/>
          <w:bCs/>
          <w:sz w:val="24"/>
          <w:szCs w:val="24"/>
        </w:rPr>
        <w:t>Общая</w:t>
      </w:r>
      <w:r w:rsidR="002763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503EA">
        <w:rPr>
          <w:rFonts w:ascii="Times New Roman Полужирный" w:hAnsi="Times New Roman Полужирный" w:hint="eastAsia"/>
          <w:b/>
          <w:bCs/>
          <w:sz w:val="24"/>
          <w:szCs w:val="24"/>
        </w:rPr>
        <w:t>характеристика</w:t>
      </w:r>
      <w:r w:rsidR="002763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503EA">
        <w:rPr>
          <w:rFonts w:ascii="Times New Roman Полужирный" w:hAnsi="Times New Roman Полужирный" w:hint="eastAsia"/>
          <w:b/>
          <w:bCs/>
          <w:sz w:val="24"/>
          <w:szCs w:val="24"/>
        </w:rPr>
        <w:t>учебного</w:t>
      </w:r>
      <w:r w:rsidR="002763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503EA">
        <w:rPr>
          <w:rFonts w:ascii="Times New Roman Полужирный" w:hAnsi="Times New Roman Полужирный" w:hint="eastAsia"/>
          <w:b/>
          <w:bCs/>
          <w:sz w:val="24"/>
          <w:szCs w:val="24"/>
        </w:rPr>
        <w:t>предмета</w:t>
      </w:r>
    </w:p>
    <w:p w:rsidR="00214C14" w:rsidRPr="00484E60" w:rsidRDefault="00484E60" w:rsidP="00484E60">
      <w:pPr>
        <w:shd w:val="clear" w:color="auto" w:fill="FFFFFF"/>
        <w:spacing w:after="0" w:line="240" w:lineRule="auto"/>
        <w:rPr>
          <w:rFonts w:ascii="Times New Roman" w:hAnsi="Times New Roman"/>
          <w:caps/>
          <w:color w:val="FF0000"/>
          <w:sz w:val="24"/>
          <w:szCs w:val="24"/>
        </w:rPr>
      </w:pPr>
      <w:r w:rsidRPr="00484E60">
        <w:rPr>
          <w:rFonts w:ascii="Times New Roman" w:hAnsi="Times New Roman"/>
          <w:color w:val="000000"/>
          <w:sz w:val="24"/>
          <w:szCs w:val="24"/>
        </w:rPr>
        <w:t xml:space="preserve">Данная программа объединяет школьников, желающих систематизировать и расширять знания в изучении природы родного края, истории образования своего района и посёлка, исследовании местной флоры и фауны. В ходе реализации программы школьники получают знания об охране окружающей среды и бережного отношения к ней. Кроме того, в процессе углубленного изучения своей родины, дети знакомятся с жизнью замечательных людей своего посёлка, занимаются изучением материальной и традиционной культуры народов, живущих рядом. Таким образом, у учащихся совершенствуются навыки и </w:t>
      </w:r>
      <w:r>
        <w:rPr>
          <w:rFonts w:ascii="Times New Roman" w:hAnsi="Times New Roman"/>
          <w:color w:val="000000"/>
          <w:sz w:val="24"/>
          <w:szCs w:val="24"/>
        </w:rPr>
        <w:t xml:space="preserve">умения научно-исследовательской </w:t>
      </w:r>
      <w:r w:rsidRPr="00484E60">
        <w:rPr>
          <w:rFonts w:ascii="Times New Roman" w:hAnsi="Times New Roman"/>
          <w:color w:val="000000"/>
          <w:sz w:val="24"/>
          <w:szCs w:val="24"/>
        </w:rPr>
        <w:t xml:space="preserve">работы. </w:t>
      </w:r>
      <w:r w:rsidRPr="00484E60">
        <w:rPr>
          <w:rFonts w:ascii="Times New Roman" w:hAnsi="Times New Roman"/>
          <w:color w:val="000000"/>
          <w:sz w:val="24"/>
          <w:szCs w:val="24"/>
        </w:rPr>
        <w:br/>
      </w:r>
      <w:r w:rsidR="00214C14" w:rsidRPr="00352230">
        <w:rPr>
          <w:rFonts w:ascii="Times New Roman" w:hAnsi="Times New Roman"/>
          <w:color w:val="000000"/>
          <w:sz w:val="24"/>
          <w:szCs w:val="24"/>
        </w:rPr>
        <w:t>Учащиеся </w:t>
      </w:r>
      <w:r w:rsidR="00214C14" w:rsidRPr="00352230">
        <w:rPr>
          <w:rFonts w:ascii="Times New Roman" w:hAnsi="Times New Roman"/>
          <w:color w:val="000000"/>
          <w:sz w:val="24"/>
          <w:szCs w:val="24"/>
          <w:u w:val="single"/>
        </w:rPr>
        <w:t>познакомятся:</w:t>
      </w:r>
      <w:r w:rsidR="00214C14" w:rsidRPr="00352230">
        <w:rPr>
          <w:rFonts w:ascii="Times New Roman" w:hAnsi="Times New Roman"/>
          <w:color w:val="000000"/>
          <w:sz w:val="24"/>
          <w:szCs w:val="24"/>
        </w:rPr>
        <w:t> с понятиями «</w:t>
      </w:r>
      <w:proofErr w:type="spellStart"/>
      <w:r w:rsidR="00214C14" w:rsidRPr="00352230">
        <w:rPr>
          <w:rFonts w:ascii="Times New Roman" w:hAnsi="Times New Roman"/>
          <w:color w:val="000000"/>
          <w:sz w:val="24"/>
          <w:szCs w:val="24"/>
        </w:rPr>
        <w:t>генеология</w:t>
      </w:r>
      <w:proofErr w:type="spellEnd"/>
      <w:r w:rsidR="00214C14" w:rsidRPr="00352230">
        <w:rPr>
          <w:rFonts w:ascii="Times New Roman" w:hAnsi="Times New Roman"/>
          <w:color w:val="000000"/>
          <w:sz w:val="24"/>
          <w:szCs w:val="24"/>
        </w:rPr>
        <w:t>», «родословная», «род», «родственники», «поколение», «потомки», «предок»;</w:t>
      </w:r>
    </w:p>
    <w:p w:rsidR="00214C14" w:rsidRPr="00352230" w:rsidRDefault="00214C14" w:rsidP="00352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  <w:u w:val="single"/>
        </w:rPr>
        <w:t>Узнают:</w:t>
      </w:r>
    </w:p>
    <w:p w:rsidR="00214C14" w:rsidRPr="00352230" w:rsidRDefault="00214C14" w:rsidP="00352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- о профессиях предков;</w:t>
      </w:r>
    </w:p>
    <w:p w:rsidR="00214C14" w:rsidRDefault="00214C14" w:rsidP="00352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- родословное древо;</w:t>
      </w:r>
    </w:p>
    <w:p w:rsidR="00AC48AE" w:rsidRDefault="00AC48AE" w:rsidP="00AC48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36BD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E636BD">
        <w:rPr>
          <w:rFonts w:ascii="Times New Roman" w:hAnsi="Times New Roman"/>
          <w:sz w:val="24"/>
          <w:szCs w:val="24"/>
        </w:rPr>
        <w:t>.</w:t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48AE">
        <w:rPr>
          <w:rFonts w:ascii="Times New Roman" w:hAnsi="Times New Roman"/>
          <w:b/>
          <w:i/>
          <w:color w:val="000000"/>
          <w:sz w:val="24"/>
          <w:szCs w:val="24"/>
        </w:rPr>
        <w:t>Моя родословная</w:t>
      </w:r>
      <w:r w:rsidRPr="00AC48A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AC48AE">
        <w:rPr>
          <w:rFonts w:ascii="Times New Roman" w:hAnsi="Times New Roman"/>
          <w:color w:val="000000"/>
          <w:sz w:val="24"/>
          <w:szCs w:val="24"/>
        </w:rPr>
        <w:t>Познакомить с понятием родословная;</w:t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color w:val="000000"/>
          <w:sz w:val="24"/>
          <w:szCs w:val="24"/>
        </w:rPr>
        <w:t>Сундучок семейных альбомов и реликвий. Рассказы детей о жизни семьи, выставка семейных альбомов.</w:t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color w:val="000000"/>
          <w:sz w:val="24"/>
          <w:szCs w:val="24"/>
        </w:rPr>
        <w:t>Называть по именам (отчествам, фамилиям) членов своей семьи.</w:t>
      </w:r>
      <w:r w:rsidRPr="00AC48AE">
        <w:rPr>
          <w:rFonts w:ascii="Times New Roman" w:hAnsi="Times New Roman"/>
          <w:color w:val="000000"/>
          <w:sz w:val="24"/>
          <w:szCs w:val="24"/>
        </w:rPr>
        <w:tab/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color w:val="000000"/>
          <w:sz w:val="24"/>
          <w:szCs w:val="24"/>
        </w:rPr>
        <w:t>Понятие родословной.</w:t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b/>
          <w:i/>
          <w:color w:val="000000"/>
          <w:sz w:val="24"/>
          <w:szCs w:val="24"/>
        </w:rPr>
        <w:t>Моя семья.</w:t>
      </w:r>
      <w:r w:rsidRPr="00AC48AE">
        <w:rPr>
          <w:rFonts w:ascii="Times New Roman" w:hAnsi="Times New Roman"/>
          <w:color w:val="000000"/>
          <w:sz w:val="24"/>
          <w:szCs w:val="24"/>
        </w:rPr>
        <w:t xml:space="preserve">Знакомство с понятиями «поколение», «потомки», «предки» Нужно ли знать свою родословную. </w:t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b/>
          <w:i/>
          <w:color w:val="000000"/>
          <w:sz w:val="24"/>
          <w:szCs w:val="24"/>
        </w:rPr>
        <w:t>Я и моё имя</w:t>
      </w:r>
      <w:r w:rsidRPr="00AC48AE">
        <w:rPr>
          <w:rFonts w:ascii="Times New Roman" w:hAnsi="Times New Roman"/>
          <w:color w:val="000000"/>
          <w:sz w:val="24"/>
          <w:szCs w:val="24"/>
        </w:rPr>
        <w:t>.  Что оно означает, кто и почему меня так назвали? Рассказы детей, беседа об именах ребят.</w:t>
      </w:r>
      <w:r w:rsidRPr="00AC48AE">
        <w:rPr>
          <w:rFonts w:ascii="Times New Roman" w:hAnsi="Times New Roman"/>
          <w:color w:val="000000"/>
          <w:sz w:val="24"/>
          <w:szCs w:val="24"/>
        </w:rPr>
        <w:tab/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color w:val="000000"/>
          <w:sz w:val="24"/>
          <w:szCs w:val="24"/>
        </w:rPr>
        <w:t>Знакомство с историей возникновения имён.</w:t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color w:val="000000"/>
          <w:sz w:val="24"/>
          <w:szCs w:val="24"/>
        </w:rPr>
        <w:t>Происхождение современных имён.</w:t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color w:val="000000"/>
          <w:sz w:val="24"/>
          <w:szCs w:val="24"/>
        </w:rPr>
        <w:t>Влияние различных культур на проникновение имён. Значение имён. Откуда они к нам пришли. Православные имена, взятые из церковного календаря.</w:t>
      </w:r>
    </w:p>
    <w:p w:rsidR="00AC48AE" w:rsidRPr="00AC48AE" w:rsidRDefault="00AC48AE" w:rsidP="00AC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48AE">
        <w:rPr>
          <w:rFonts w:ascii="Times New Roman" w:hAnsi="Times New Roman"/>
          <w:b/>
          <w:i/>
          <w:color w:val="000000"/>
          <w:sz w:val="24"/>
          <w:szCs w:val="24"/>
        </w:rPr>
        <w:t>История моей семьи</w:t>
      </w:r>
      <w:r w:rsidRPr="00AC48A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AC48AE">
        <w:rPr>
          <w:rFonts w:ascii="Times New Roman" w:hAnsi="Times New Roman"/>
          <w:color w:val="000000"/>
          <w:sz w:val="24"/>
          <w:szCs w:val="24"/>
        </w:rPr>
        <w:t xml:space="preserve">Беседа о порядке, установленном в семье, и роли каждого члена в ее жизни. Знать профессии своих бабушек и дедушек и их ближайших родственников. </w:t>
      </w:r>
      <w:r w:rsidRPr="00AC48AE">
        <w:rPr>
          <w:rFonts w:ascii="Times New Roman" w:hAnsi="Times New Roman"/>
          <w:color w:val="000000"/>
          <w:sz w:val="24"/>
          <w:szCs w:val="24"/>
        </w:rPr>
        <w:tab/>
      </w:r>
    </w:p>
    <w:p w:rsidR="00AC48AE" w:rsidRPr="00AC48AE" w:rsidRDefault="00AC48AE" w:rsidP="00874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color w:val="000000"/>
          <w:sz w:val="24"/>
          <w:szCs w:val="24"/>
        </w:rPr>
        <w:t>Профессии. Степень родства в семье. Связь поколений. Профессии предков.</w:t>
      </w:r>
    </w:p>
    <w:p w:rsidR="00AC48AE" w:rsidRDefault="00AC48AE" w:rsidP="00874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8AE">
        <w:rPr>
          <w:rFonts w:ascii="Times New Roman" w:hAnsi="Times New Roman"/>
          <w:b/>
          <w:i/>
          <w:color w:val="000000"/>
          <w:sz w:val="24"/>
          <w:szCs w:val="24"/>
        </w:rPr>
        <w:t>Семейные обязанности и традиции</w:t>
      </w:r>
      <w:r w:rsidRPr="00AC48AE">
        <w:rPr>
          <w:rFonts w:ascii="Times New Roman" w:hAnsi="Times New Roman"/>
          <w:color w:val="000000"/>
          <w:sz w:val="24"/>
          <w:szCs w:val="24"/>
        </w:rPr>
        <w:t>.  Знакомство с понятием «традиции» Увлечение моей семьи. Обязанности членов семьи.</w:t>
      </w:r>
    </w:p>
    <w:p w:rsidR="0087459B" w:rsidRPr="00E04AD7" w:rsidRDefault="0087459B" w:rsidP="0087459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color w:val="2F2F2F"/>
          <w:sz w:val="24"/>
          <w:szCs w:val="24"/>
        </w:rPr>
      </w:pPr>
      <w:r w:rsidRPr="00E04AD7">
        <w:rPr>
          <w:rFonts w:ascii="Times New Roman" w:hAnsi="Times New Roman"/>
          <w:b/>
          <w:color w:val="2F2F2F"/>
          <w:sz w:val="24"/>
          <w:szCs w:val="24"/>
        </w:rPr>
        <w:t>Основные виды деятельности и формы занятий: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сбор материала о своих близких, </w:t>
      </w:r>
      <w:r w:rsidR="00F9189F">
        <w:rPr>
          <w:rFonts w:ascii="Times New Roman" w:hAnsi="Times New Roman" w:cs="Calibri"/>
          <w:sz w:val="24"/>
          <w:szCs w:val="24"/>
          <w:lang w:eastAsia="ar-SA"/>
        </w:rPr>
        <w:t>о тех,</w:t>
      </w: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кто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живёт 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рядом  и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 xml:space="preserve">  в чьих судьбах</w:t>
      </w: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отразилась история страны;</w:t>
      </w:r>
      <w:r w:rsidRPr="0087459B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lastRenderedPageBreak/>
        <w:t xml:space="preserve">  - сбор подлинных вещественных, письменных и других источников;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 - исследование, изучение и использование материалов  местных архивов,     музеев.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      В результате прохождения программного материала обучающийся будет иметь представление о: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proofErr w:type="gramStart"/>
      <w:r w:rsidRPr="0087459B">
        <w:rPr>
          <w:rFonts w:ascii="Times New Roman" w:hAnsi="Times New Roman" w:cs="Calibri"/>
          <w:sz w:val="24"/>
          <w:szCs w:val="24"/>
          <w:lang w:eastAsia="ar-SA"/>
        </w:rPr>
        <w:t>семейном  укладе</w:t>
      </w:r>
      <w:proofErr w:type="gramEnd"/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 и традициях семьи;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>-о том, где его корни и кто его предки;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>-о взаимоотношениях родителей и детей;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      знать: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b/>
          <w:sz w:val="24"/>
          <w:szCs w:val="24"/>
          <w:lang w:eastAsia="ar-SA"/>
        </w:rPr>
        <w:t>-</w:t>
      </w: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способы  изображения  родословных  корней, генеалогического древа;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>- историю создания своей семьи;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- памятные </w:t>
      </w:r>
      <w:proofErr w:type="gramStart"/>
      <w:r w:rsidRPr="0087459B">
        <w:rPr>
          <w:rFonts w:ascii="Times New Roman" w:hAnsi="Times New Roman" w:cs="Calibri"/>
          <w:sz w:val="24"/>
          <w:szCs w:val="24"/>
          <w:lang w:eastAsia="ar-SA"/>
        </w:rPr>
        <w:t>даты  своих</w:t>
      </w:r>
      <w:proofErr w:type="gramEnd"/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 близких;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      уметь: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-находить, оценивать, отбирать, беречь в семейном архиве наиболее ценные для последующих поколений материалы; 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>-применять практические навыки  оформления и подачи находок и документов;</w:t>
      </w:r>
    </w:p>
    <w:p w:rsidR="0087459B" w:rsidRPr="0087459B" w:rsidRDefault="0087459B" w:rsidP="0087459B">
      <w:pPr>
        <w:tabs>
          <w:tab w:val="left" w:pos="9639"/>
        </w:tabs>
        <w:suppressAutoHyphens/>
        <w:spacing w:after="0" w:line="240" w:lineRule="auto"/>
        <w:ind w:right="-81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7459B">
        <w:rPr>
          <w:rFonts w:ascii="Times New Roman" w:hAnsi="Times New Roman" w:cs="Calibri"/>
          <w:sz w:val="24"/>
          <w:szCs w:val="24"/>
          <w:lang w:eastAsia="ar-SA"/>
        </w:rPr>
        <w:t xml:space="preserve"> Результатом работы учащихся станет составление генеалогического древа своей семьи, составление версий, подтверждающих историю своей фамилии</w:t>
      </w:r>
      <w:r w:rsidRPr="0087459B">
        <w:rPr>
          <w:rFonts w:ascii="Times New Roman" w:hAnsi="Times New Roman" w:cs="Calibri"/>
          <w:i/>
          <w:sz w:val="24"/>
          <w:szCs w:val="24"/>
          <w:lang w:eastAsia="ar-SA"/>
        </w:rPr>
        <w:t>.</w:t>
      </w:r>
    </w:p>
    <w:p w:rsidR="00214C14" w:rsidRPr="00450D12" w:rsidRDefault="00214C14" w:rsidP="00EC06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1CF2"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Место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учебного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предмета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в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учебном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плане</w:t>
      </w:r>
    </w:p>
    <w:p w:rsidR="00563EBE" w:rsidRDefault="00563EBE" w:rsidP="00563EB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B9D">
        <w:rPr>
          <w:rFonts w:ascii="Times New Roman" w:hAnsi="Times New Roman"/>
          <w:sz w:val="24"/>
          <w:szCs w:val="24"/>
        </w:rPr>
        <w:t xml:space="preserve">Работа по изучению истории своей семьи рассчитана на один год обучения детей. Занятия проводятся один раз в неделю по расписанию внеурочной деятельности для учащихся, обучающимся по ФГОС. Общее число часов за год – </w:t>
      </w:r>
      <w:r w:rsidR="00276344">
        <w:rPr>
          <w:rFonts w:ascii="Times New Roman" w:hAnsi="Times New Roman"/>
          <w:sz w:val="24"/>
          <w:szCs w:val="24"/>
        </w:rPr>
        <w:t>26</w:t>
      </w:r>
      <w:r w:rsidRPr="008A7B9D">
        <w:rPr>
          <w:rFonts w:ascii="Times New Roman" w:hAnsi="Times New Roman"/>
          <w:sz w:val="24"/>
          <w:szCs w:val="24"/>
        </w:rPr>
        <w:t xml:space="preserve"> час</w:t>
      </w:r>
      <w:r w:rsidR="00276344">
        <w:rPr>
          <w:rFonts w:ascii="Times New Roman" w:hAnsi="Times New Roman"/>
          <w:sz w:val="24"/>
          <w:szCs w:val="24"/>
        </w:rPr>
        <w:t>ов</w:t>
      </w:r>
      <w:r w:rsidRPr="008A7B9D">
        <w:rPr>
          <w:rFonts w:ascii="Times New Roman" w:hAnsi="Times New Roman"/>
          <w:sz w:val="24"/>
          <w:szCs w:val="24"/>
        </w:rPr>
        <w:t xml:space="preserve">. Остальное время дети вместе с родителями заняты поисковой работой и оформлением альбомов «Моя родословная». </w:t>
      </w:r>
    </w:p>
    <w:p w:rsidR="00214C14" w:rsidRPr="00450D12" w:rsidRDefault="00214C14" w:rsidP="00BA01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Продолжительность занятий </w:t>
      </w:r>
      <w:r w:rsidR="00667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</w:t>
      </w:r>
      <w:r w:rsidRPr="00352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мин.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Ценностные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ориентиры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содержания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учебного</w:t>
      </w:r>
      <w:r w:rsidR="006676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bCs/>
          <w:sz w:val="24"/>
          <w:szCs w:val="24"/>
        </w:rPr>
        <w:t>курса</w:t>
      </w:r>
      <w:r w:rsidRPr="00450D12">
        <w:rPr>
          <w:rFonts w:ascii="Times New Roman Полужирный" w:hAnsi="Times New Roman Полужирный"/>
          <w:b/>
          <w:bCs/>
          <w:sz w:val="24"/>
          <w:szCs w:val="24"/>
        </w:rPr>
        <w:t>.</w:t>
      </w:r>
    </w:p>
    <w:p w:rsidR="00214C14" w:rsidRPr="00450D12" w:rsidRDefault="00214C14" w:rsidP="00450D12">
      <w:pPr>
        <w:spacing w:after="0" w:line="240" w:lineRule="auto"/>
        <w:ind w:firstLine="709"/>
        <w:rPr>
          <w:rFonts w:ascii="Times New Roman Полужирный" w:hAnsi="Times New Roman Полужирный"/>
          <w:b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Работа по изучению истории семьи содействует объединению детей, их родителей, бабушек и дедушек на основе общего интереса к генеалогии;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-развивает семейные увлечения и интересы, способствующие укреплению духовных ценностей семьи, повышению её интеллектуального и культурного уровня;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450D12">
        <w:rPr>
          <w:rFonts w:ascii="Times New Roman Полужирный" w:hAnsi="Times New Roman Полужирный" w:hint="eastAsia"/>
          <w:b/>
          <w:sz w:val="24"/>
          <w:szCs w:val="24"/>
        </w:rPr>
        <w:t>Планируемые</w:t>
      </w:r>
      <w:r w:rsidR="00F30E29">
        <w:rPr>
          <w:rFonts w:asciiTheme="minorHAnsi" w:hAnsiTheme="minorHAnsi"/>
          <w:b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sz w:val="24"/>
          <w:szCs w:val="24"/>
        </w:rPr>
        <w:t>результаты</w:t>
      </w:r>
      <w:r w:rsidR="00F30E29">
        <w:rPr>
          <w:rFonts w:asciiTheme="minorHAnsi" w:hAnsiTheme="minorHAnsi"/>
          <w:b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sz w:val="24"/>
          <w:szCs w:val="24"/>
        </w:rPr>
        <w:t>освоения</w:t>
      </w:r>
      <w:r w:rsidR="00F30E29">
        <w:rPr>
          <w:rFonts w:asciiTheme="minorHAnsi" w:hAnsiTheme="minorHAnsi"/>
          <w:b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sz w:val="24"/>
          <w:szCs w:val="24"/>
        </w:rPr>
        <w:t>учебного</w:t>
      </w:r>
      <w:r w:rsidR="00F30E29">
        <w:rPr>
          <w:rFonts w:asciiTheme="minorHAnsi" w:hAnsiTheme="minorHAnsi"/>
          <w:b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sz w:val="24"/>
          <w:szCs w:val="24"/>
        </w:rPr>
        <w:t>предмета</w:t>
      </w:r>
    </w:p>
    <w:p w:rsidR="00214C14" w:rsidRPr="00EC06D9" w:rsidRDefault="00214C14" w:rsidP="00EC06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Личностные УУД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Будут </w:t>
      </w:r>
      <w:proofErr w:type="gramStart"/>
      <w:r w:rsidRPr="0035223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сформированы: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следующие</w:t>
      </w:r>
      <w:proofErr w:type="gramEnd"/>
      <w:r w:rsidRPr="00352230">
        <w:rPr>
          <w:rFonts w:ascii="Times New Roman" w:hAnsi="Times New Roman"/>
          <w:color w:val="000000"/>
          <w:sz w:val="24"/>
          <w:szCs w:val="24"/>
        </w:rPr>
        <w:t xml:space="preserve"> понятия: «поколение», «потомки», «предки», «семья»;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уважение к своей семье, к своим родственникам, любовь к родителям;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умение оценивать жизненные ситуации;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учебно-познавательный интерес к новому учебному материалу;</w:t>
      </w:r>
    </w:p>
    <w:p w:rsidR="00214C14" w:rsidRDefault="00214C14" w:rsidP="00EC06D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Метапредметные УУД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Регулятивные УУД</w:t>
      </w:r>
    </w:p>
    <w:p w:rsidR="00214C14" w:rsidRPr="00352230" w:rsidRDefault="00214C14" w:rsidP="00EC0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Ученик научится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 xml:space="preserve">организовывать своё рабочее место под руководством </w:t>
      </w:r>
      <w:proofErr w:type="gramStart"/>
      <w:r w:rsidRPr="00352230">
        <w:rPr>
          <w:rFonts w:ascii="Times New Roman" w:hAnsi="Times New Roman"/>
          <w:color w:val="000000"/>
          <w:sz w:val="24"/>
          <w:szCs w:val="24"/>
        </w:rPr>
        <w:t>учителя;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определять</w:t>
      </w:r>
      <w:proofErr w:type="gramEnd"/>
      <w:r w:rsidRPr="00352230">
        <w:rPr>
          <w:rFonts w:ascii="Times New Roman" w:hAnsi="Times New Roman"/>
          <w:color w:val="000000"/>
          <w:sz w:val="24"/>
          <w:szCs w:val="24"/>
        </w:rPr>
        <w:t xml:space="preserve"> цель выполнения заданий во внеурочной деятельности, жизненных ситуациях под руководством учителя;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учитывать выделенные учителем ориентиры действия в новом учебном материале 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52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сотрудничестве с учителем;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вносить коррективы в роботу после учёта характера сделанных ошибок.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принимать и сохранять учебную задачу.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Познавательные УУД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Ученик научится</w:t>
      </w:r>
    </w:p>
    <w:p w:rsidR="00214C14" w:rsidRPr="00352230" w:rsidRDefault="00214C14" w:rsidP="00F30E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определять умения, которые будут сформированы на основе изучения данного раздела;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отвечать на простые вопросы учителя, находить нужную информацию;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устанавливать несложные причинно-следственные связи;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произвольно строить речевое высказывание в устной форме.</w:t>
      </w:r>
    </w:p>
    <w:p w:rsidR="00214C14" w:rsidRPr="00352230" w:rsidRDefault="00214C14" w:rsidP="00EC0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Коммуникативные УУД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Ученик научится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 xml:space="preserve">допускать возможность существования у людей различных точек </w:t>
      </w:r>
      <w:proofErr w:type="gramStart"/>
      <w:r w:rsidRPr="00352230">
        <w:rPr>
          <w:rFonts w:ascii="Times New Roman" w:hAnsi="Times New Roman"/>
          <w:color w:val="000000"/>
          <w:sz w:val="24"/>
          <w:szCs w:val="24"/>
        </w:rPr>
        <w:t>зрения;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задавать</w:t>
      </w:r>
      <w:proofErr w:type="gramEnd"/>
      <w:r w:rsidRPr="00352230">
        <w:rPr>
          <w:rFonts w:ascii="Times New Roman" w:hAnsi="Times New Roman"/>
          <w:color w:val="000000"/>
          <w:sz w:val="24"/>
          <w:szCs w:val="24"/>
        </w:rPr>
        <w:t xml:space="preserve"> вопросы;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использовать речь для решения различных коммуникативных задач.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Предметные УУД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Познакомятся с понятием «генеалогия», «родословная», «род», «родственники», «поколение», «потомки», «предки»;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узнают: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историю возникновения имён и фамилий;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степени родства в семье;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о профессиях предков;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о семейных увлечениях и традициях;</w:t>
      </w:r>
      <w:r w:rsidRPr="00352230">
        <w:rPr>
          <w:rFonts w:ascii="Times New Roman" w:hAnsi="Times New Roman"/>
          <w:color w:val="000000"/>
          <w:sz w:val="24"/>
          <w:szCs w:val="24"/>
        </w:rPr>
        <w:br/>
      </w:r>
      <w:r w:rsidRPr="003522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составят:</w:t>
      </w:r>
      <w:r w:rsidRPr="00352230">
        <w:rPr>
          <w:rFonts w:ascii="Times New Roman" w:hAnsi="Times New Roman"/>
          <w:color w:val="000000"/>
          <w:sz w:val="24"/>
          <w:szCs w:val="24"/>
        </w:rPr>
        <w:br/>
        <w:t>«ленту времени» своей жизни;</w:t>
      </w:r>
    </w:p>
    <w:p w:rsidR="00214C14" w:rsidRPr="00352230" w:rsidRDefault="00214C14" w:rsidP="00352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Проект «Родословное древо»</w:t>
      </w:r>
    </w:p>
    <w:p w:rsidR="00214C14" w:rsidRPr="00352230" w:rsidRDefault="00214C14" w:rsidP="00352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Проект «Что означают наши имена»</w:t>
      </w:r>
    </w:p>
    <w:p w:rsidR="00214C14" w:rsidRPr="00352230" w:rsidRDefault="00214C14" w:rsidP="00352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30">
        <w:rPr>
          <w:rFonts w:ascii="Times New Roman" w:hAnsi="Times New Roman"/>
          <w:color w:val="000000"/>
          <w:sz w:val="24"/>
          <w:szCs w:val="24"/>
        </w:rPr>
        <w:t>Вместе с родителями разработают свой фамильный герб;</w:t>
      </w:r>
    </w:p>
    <w:p w:rsidR="00214C14" w:rsidRDefault="00FE00F2" w:rsidP="00352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Подберут семейный девиз.</w:t>
      </w:r>
    </w:p>
    <w:p w:rsidR="00FE00F2" w:rsidRDefault="00FE00F2" w:rsidP="00FE00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00F2">
        <w:rPr>
          <w:rFonts w:ascii="Times New Roman" w:hAnsi="Times New Roman"/>
          <w:b/>
          <w:color w:val="000000"/>
          <w:sz w:val="24"/>
          <w:szCs w:val="24"/>
        </w:rPr>
        <w:t>Формы контроля</w:t>
      </w:r>
    </w:p>
    <w:p w:rsidR="00FE00F2" w:rsidRDefault="00FE00F2" w:rsidP="00FE00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0F2">
        <w:rPr>
          <w:rFonts w:ascii="Times New Roman" w:hAnsi="Times New Roman"/>
          <w:color w:val="000000"/>
          <w:sz w:val="24"/>
          <w:szCs w:val="24"/>
        </w:rPr>
        <w:t>Тестирование, практические работы, творческие работы учащихся.</w:t>
      </w:r>
    </w:p>
    <w:p w:rsidR="00214C14" w:rsidRPr="00450D12" w:rsidRDefault="00214C14" w:rsidP="00352230">
      <w:pPr>
        <w:pStyle w:val="a4"/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0D12">
        <w:rPr>
          <w:rFonts w:ascii="Times New Roman Полужирный" w:hAnsi="Times New Roman Полужирный" w:hint="eastAsia"/>
          <w:b/>
          <w:sz w:val="24"/>
          <w:szCs w:val="24"/>
        </w:rPr>
        <w:t>Тематическое</w:t>
      </w:r>
      <w:r w:rsidR="00F30E29">
        <w:rPr>
          <w:rFonts w:asciiTheme="minorHAnsi" w:hAnsiTheme="minorHAnsi"/>
          <w:b/>
          <w:sz w:val="24"/>
          <w:szCs w:val="24"/>
        </w:rPr>
        <w:t xml:space="preserve"> </w:t>
      </w:r>
      <w:r w:rsidRPr="00450D12">
        <w:rPr>
          <w:rFonts w:ascii="Times New Roman Полужирный" w:hAnsi="Times New Roman Полужирный" w:hint="eastAsia"/>
          <w:b/>
          <w:sz w:val="24"/>
          <w:szCs w:val="24"/>
        </w:rPr>
        <w:t>планирование</w:t>
      </w:r>
      <w:r w:rsidRPr="00450D12">
        <w:rPr>
          <w:rFonts w:ascii="Times New Roman" w:hAnsi="Times New Roman"/>
          <w:b/>
          <w:sz w:val="24"/>
          <w:szCs w:val="24"/>
        </w:rPr>
        <w:t xml:space="preserve">  содержание курса</w:t>
      </w:r>
    </w:p>
    <w:p w:rsidR="00214C14" w:rsidRPr="00352230" w:rsidRDefault="00214C14" w:rsidP="00352230">
      <w:pPr>
        <w:pStyle w:val="a4"/>
        <w:tabs>
          <w:tab w:val="left" w:pos="1800"/>
        </w:tabs>
        <w:spacing w:after="0" w:line="240" w:lineRule="auto"/>
        <w:ind w:firstLine="709"/>
        <w:jc w:val="both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5658"/>
        <w:gridCol w:w="3103"/>
      </w:tblGrid>
      <w:tr w:rsidR="00214C14" w:rsidRPr="00D635EE" w:rsidTr="00D96193">
        <w:trPr>
          <w:trHeight w:val="605"/>
        </w:trPr>
        <w:tc>
          <w:tcPr>
            <w:tcW w:w="1491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635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4C14" w:rsidRPr="00D635EE" w:rsidRDefault="00214C14" w:rsidP="0035223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635EE">
              <w:rPr>
                <w:rFonts w:ascii="Times New Roman" w:hAnsi="Times New Roman"/>
                <w:b/>
                <w:sz w:val="24"/>
                <w:szCs w:val="24"/>
              </w:rPr>
              <w:t>Названия модулей</w:t>
            </w:r>
          </w:p>
        </w:tc>
        <w:tc>
          <w:tcPr>
            <w:tcW w:w="3308" w:type="dxa"/>
          </w:tcPr>
          <w:p w:rsidR="00214C14" w:rsidRPr="00D635EE" w:rsidRDefault="00214C14" w:rsidP="00B51C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EE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214C14" w:rsidRPr="00D635EE" w:rsidTr="00F30E29">
        <w:trPr>
          <w:trHeight w:val="351"/>
        </w:trPr>
        <w:tc>
          <w:tcPr>
            <w:tcW w:w="1491" w:type="dxa"/>
          </w:tcPr>
          <w:p w:rsidR="00214C14" w:rsidRPr="00D635EE" w:rsidRDefault="00214C14" w:rsidP="00F30E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 xml:space="preserve">Моя родословная  </w:t>
            </w:r>
          </w:p>
        </w:tc>
        <w:tc>
          <w:tcPr>
            <w:tcW w:w="3308" w:type="dxa"/>
          </w:tcPr>
          <w:p w:rsidR="00214C14" w:rsidRPr="00D635EE" w:rsidRDefault="0027634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4C14" w:rsidRPr="00D635EE" w:rsidTr="00D96193">
        <w:trPr>
          <w:trHeight w:val="258"/>
        </w:trPr>
        <w:tc>
          <w:tcPr>
            <w:tcW w:w="1491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E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3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78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>Я и моё имя</w:t>
            </w:r>
          </w:p>
        </w:tc>
        <w:tc>
          <w:tcPr>
            <w:tcW w:w="3308" w:type="dxa"/>
          </w:tcPr>
          <w:p w:rsidR="00214C14" w:rsidRPr="00D635EE" w:rsidRDefault="0027634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C14" w:rsidRPr="00D635EE" w:rsidTr="00D96193">
        <w:trPr>
          <w:trHeight w:val="398"/>
        </w:trPr>
        <w:tc>
          <w:tcPr>
            <w:tcW w:w="1491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78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>История моей семьи</w:t>
            </w:r>
          </w:p>
        </w:tc>
        <w:tc>
          <w:tcPr>
            <w:tcW w:w="3308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C14" w:rsidRPr="00D635EE" w:rsidTr="00F30E29">
        <w:trPr>
          <w:trHeight w:val="295"/>
        </w:trPr>
        <w:tc>
          <w:tcPr>
            <w:tcW w:w="1491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78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 xml:space="preserve"> Семейные обязанности и традиции</w:t>
            </w:r>
          </w:p>
        </w:tc>
        <w:tc>
          <w:tcPr>
            <w:tcW w:w="3308" w:type="dxa"/>
          </w:tcPr>
          <w:p w:rsidR="00214C14" w:rsidRPr="00D635EE" w:rsidRDefault="00214C14" w:rsidP="00276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>1</w:t>
            </w:r>
            <w:r w:rsidR="00276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4C14" w:rsidRPr="00D635EE" w:rsidTr="00D96193">
        <w:trPr>
          <w:trHeight w:val="266"/>
        </w:trPr>
        <w:tc>
          <w:tcPr>
            <w:tcW w:w="1491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214C14" w:rsidRPr="00D635EE" w:rsidRDefault="00214C14" w:rsidP="00352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8" w:type="dxa"/>
          </w:tcPr>
          <w:p w:rsidR="00214C14" w:rsidRPr="00D635EE" w:rsidRDefault="00276344" w:rsidP="00F30E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214C14" w:rsidRPr="00352230" w:rsidRDefault="00214C14" w:rsidP="00352230">
      <w:pPr>
        <w:pStyle w:val="a4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4C14" w:rsidRPr="00352230" w:rsidRDefault="00214C14" w:rsidP="0035223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214C14" w:rsidRPr="00352230" w:rsidSect="009206C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214C14" w:rsidRPr="002079CE" w:rsidRDefault="00214C14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79CE">
        <w:rPr>
          <w:rFonts w:ascii="Times New Roman Полужирный" w:hAnsi="Times New Roman Полужирный" w:hint="eastAsia"/>
          <w:b/>
          <w:sz w:val="24"/>
          <w:szCs w:val="24"/>
        </w:rPr>
        <w:lastRenderedPageBreak/>
        <w:t>Календарно</w:t>
      </w:r>
      <w:r w:rsidRPr="002079CE">
        <w:rPr>
          <w:rFonts w:ascii="Times New Roman Полужирный" w:hAnsi="Times New Roman Полужирный"/>
          <w:b/>
          <w:sz w:val="24"/>
          <w:szCs w:val="24"/>
        </w:rPr>
        <w:t xml:space="preserve"> - </w:t>
      </w:r>
      <w:r w:rsidRPr="002079CE">
        <w:rPr>
          <w:rFonts w:ascii="Times New Roman Полужирный" w:hAnsi="Times New Roman Полужирный" w:hint="eastAsia"/>
          <w:b/>
          <w:sz w:val="24"/>
          <w:szCs w:val="24"/>
        </w:rPr>
        <w:t>тематическоепланирование</w:t>
      </w:r>
    </w:p>
    <w:p w:rsidR="002079CE" w:rsidRPr="002079CE" w:rsidRDefault="002079CE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929"/>
        <w:gridCol w:w="2211"/>
        <w:gridCol w:w="1306"/>
        <w:gridCol w:w="3257"/>
        <w:gridCol w:w="3181"/>
        <w:gridCol w:w="3033"/>
      </w:tblGrid>
      <w:tr w:rsidR="00DD2BCA" w:rsidRPr="00C27706" w:rsidTr="00DD2BCA">
        <w:trPr>
          <w:trHeight w:val="506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79CE" w:rsidRPr="00C27706" w:rsidRDefault="002079CE" w:rsidP="00DD2BC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DD2BCA" w:rsidRPr="00C27706" w:rsidTr="00DD2BCA">
        <w:trPr>
          <w:trHeight w:val="155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CE" w:rsidRPr="00C27706" w:rsidRDefault="002079CE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CE" w:rsidRPr="00C27706" w:rsidRDefault="002079CE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CE" w:rsidRPr="00C27706" w:rsidRDefault="002079CE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CE" w:rsidRPr="00C27706" w:rsidRDefault="002079CE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CE" w:rsidRPr="00C27706" w:rsidRDefault="002079CE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9CE" w:rsidRPr="00C27706" w:rsidTr="00DD2BCA">
        <w:trPr>
          <w:trHeight w:val="560"/>
        </w:trPr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CE" w:rsidRPr="00C27706" w:rsidRDefault="002079CE" w:rsidP="00DD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Моя родословная</w:t>
            </w:r>
          </w:p>
        </w:tc>
      </w:tr>
      <w:tr w:rsidR="00DD2BCA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Вводное занятие. Понятие о родословной.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16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У каждого человека и у меня  есть своя история. Понятие родословной.</w:t>
            </w:r>
          </w:p>
          <w:p w:rsidR="0012220F" w:rsidRPr="00C27706" w:rsidRDefault="00E86716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Беседа с учащимися с целью выяснения их интереса, информированности по данному вопросу,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- инициативное сотрудничество в поиске и сборе информации;</w:t>
            </w:r>
          </w:p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-самоопределение (мотивация учения, формирование основ гражданской идентичности личности</w:t>
            </w:r>
          </w:p>
        </w:tc>
      </w:tr>
      <w:tr w:rsidR="00DD2BCA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Моя семья.</w:t>
            </w:r>
            <w:r w:rsidR="00276344" w:rsidRPr="00C27706">
              <w:rPr>
                <w:rFonts w:ascii="Times New Roman" w:hAnsi="Times New Roman"/>
                <w:sz w:val="24"/>
                <w:szCs w:val="24"/>
              </w:rPr>
              <w:t xml:space="preserve"> Поколение, потомки, предки.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Что такое семья. Члены моей семьи.</w:t>
            </w:r>
            <w:r w:rsidR="00276344" w:rsidRPr="00C27706">
              <w:rPr>
                <w:rFonts w:ascii="Times New Roman" w:hAnsi="Times New Roman"/>
                <w:sz w:val="24"/>
                <w:szCs w:val="24"/>
              </w:rPr>
              <w:t xml:space="preserve"> Знакомство с понятиями «поколение»,  «потомки», «предки».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E86716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Поручения детям подготовить сообщения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0F" w:rsidRPr="00C27706" w:rsidRDefault="0012220F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4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Генеалогическое древо.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4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4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Как составить генеалогическое древо, свою родословную.</w:t>
            </w:r>
          </w:p>
          <w:p w:rsidR="00276344" w:rsidRPr="00C27706" w:rsidRDefault="00276344" w:rsidP="004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495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процессе занятий.</w:t>
            </w:r>
          </w:p>
          <w:p w:rsidR="00276344" w:rsidRPr="00C27706" w:rsidRDefault="00276344" w:rsidP="004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Составление плана. Составление генеалогического дерева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Составление генеалогического древа семьи.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Какие события прошлого отразились в истории моей семьи. Ветви генеалогического древа.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процессе занятий.</w:t>
            </w:r>
          </w:p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Составление генеалогического дерева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Я и моё имя</w:t>
            </w: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«Кто я?»   «Где живу?»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Наш поселок, район, республика. Что мы знаем о нашей малой Родине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процессе занятий.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Собирать информацию о поселке, в котором живем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- поиск и выделение информации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постановка вопросов (инициативное 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сотрудничество в поиске и сборе информации</w:t>
            </w: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Что означают наши имена. Как родители выбирают имя ребёнку.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Знакомство с историей  возникновения имён.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Поручения детям подготовить сообщения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E6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Имена и прозвища. Откуда к нам пришли наши имена.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F0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 xml:space="preserve">Откуда к нам пришли наши имена.  Значения имён.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F07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процессе занятий.</w:t>
            </w:r>
          </w:p>
          <w:p w:rsidR="00276344" w:rsidRPr="00C27706" w:rsidRDefault="00276344" w:rsidP="00F0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Собирать информацию о своем имени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Тайна имени. Имя и ангел – хранитель.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06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Какие религиозные убеждения в твоей семье. Влияние различных культур на проникновение имён. Православные и мусульманские имена. Ритуалы имя наречения и праздники имени в различных религиях.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06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Поручения детям подготовить сообщения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E87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Моя фамилия. Моё отчество.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E87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E87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История возникновения фамилий. Как появились отчества.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E87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Поручения детям подготовить сообщения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4C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Что могут рассказать имена, отчества и фамилии о прошлом. «Говорящие» фамилии.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4C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4C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 xml:space="preserve"> Историческое прошлое  семьи. Что могут рассказать  фамилии о прошлом.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процессе занятий.</w:t>
            </w:r>
          </w:p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Собирать информацию об истории своей фамилии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История моей семьи</w:t>
            </w: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Профессии, их классификация.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процессе занятий.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Рассказать о профессиях своих родителей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- инициативное сотрудничество в поиске и сборе информации;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 xml:space="preserve">-самоопределение (мотивация учения, </w:t>
            </w:r>
            <w:r w:rsidRPr="00C2770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гражданской идентичности личности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Мои братья и сёстры.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Степени родства в семье.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Мои бабушки и дедушки. Мои родственники.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Степени родства в семье.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Поручения детям подготовить сообщения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Кто, кому и кем доводится.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Степени родства в семье.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Мои прабабушка и прадедушка.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Связь поколений.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Профессии моих предков.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Профессии в настоящем и прошлом. Семейные династии.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процессе занятий.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Собрать информацию и рассказать о семейных традициях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</w:rPr>
              <w:t>Семейные обязанности и традиции</w:t>
            </w: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Что мы знаем о традициях.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Знакомство с понятием «традиции».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706">
              <w:rPr>
                <w:rFonts w:ascii="Times New Roman" w:hAnsi="Times New Roman"/>
                <w:bCs/>
                <w:sz w:val="24"/>
                <w:szCs w:val="24"/>
              </w:rPr>
              <w:t xml:space="preserve">- Уважение  к своей семье, к своим родственникам, любовь к родителям. 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 xml:space="preserve"> - нравственно-этического оценивания 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(оценивание усваиваемого содержания исходя из социальных и личностных ценностей, обеспечивающее личностный моральный выбор)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Мир семейных увлечений.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Мир увлечений, хобби.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Семейные обязанности.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Обязанности членов семьи.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Поручения детям подготовить сообщения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Какие традиции есть в моей семье.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процессе занятий.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Собрать информацию и рассказать о семейных традициях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Фамильный герб и фамильный девиз.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 xml:space="preserve">Знакомство с государственной символикой. Знакомство с символами  семьи: гербом и девизом. Правила составления гербов. Знакомство семейной символикой знаменитых людей.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 xml:space="preserve">Итоговое занятие  «Мы не Иваны, родства не </w:t>
            </w:r>
            <w:r w:rsidRPr="00C27706">
              <w:rPr>
                <w:rFonts w:ascii="Times New Roman" w:hAnsi="Times New Roman"/>
                <w:sz w:val="24"/>
                <w:szCs w:val="24"/>
              </w:rPr>
              <w:lastRenderedPageBreak/>
              <w:t>помнящие»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Своей жизнью мы обязаны многим поколениям своей семьи.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44" w:rsidRPr="00C27706" w:rsidTr="00DD2BCA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27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77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Составление родословных, их графическое представление.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Работа над презентацией своей семьи, семейных традиций.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Публичные выступления.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Обобщение накопленного материала.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Составление родословных, их графическое представление.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Работа над презентацией своей семьи, семейных традиций.</w:t>
            </w:r>
          </w:p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706">
              <w:rPr>
                <w:rFonts w:ascii="Times New Roman" w:hAnsi="Times New Roman"/>
                <w:sz w:val="24"/>
                <w:szCs w:val="24"/>
              </w:rPr>
              <w:t>Публичные выступления.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4" w:rsidRPr="00C27706" w:rsidRDefault="00276344" w:rsidP="00DD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C14" w:rsidRDefault="00214C14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2079CE" w:rsidRDefault="002079CE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2220F" w:rsidRDefault="0012220F" w:rsidP="00352230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1503EA" w:rsidRDefault="001503EA" w:rsidP="003522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1503EA" w:rsidSect="009206C7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5B0008" w:rsidRPr="005B0008" w:rsidRDefault="00DD2BCA" w:rsidP="005B0008">
      <w:pPr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– методическое </w:t>
      </w:r>
      <w:r w:rsidR="005B0008" w:rsidRPr="005B0008">
        <w:rPr>
          <w:rFonts w:ascii="Times New Roman" w:hAnsi="Times New Roman"/>
          <w:b/>
          <w:sz w:val="24"/>
          <w:szCs w:val="24"/>
        </w:rPr>
        <w:t>обеспечение</w:t>
      </w:r>
    </w:p>
    <w:p w:rsidR="005B0008" w:rsidRPr="00DD2BCA" w:rsidRDefault="005B0008" w:rsidP="005B0008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5B0008" w:rsidRPr="005B0008" w:rsidRDefault="005B0008" w:rsidP="005B0008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  <w:u w:val="single"/>
        </w:rPr>
      </w:pPr>
      <w:r w:rsidRPr="005B0008">
        <w:rPr>
          <w:rFonts w:ascii="Times New Roman" w:hAnsi="Times New Roman"/>
          <w:b/>
          <w:sz w:val="24"/>
          <w:szCs w:val="24"/>
          <w:u w:val="single"/>
        </w:rPr>
        <w:t>Библиотечный фонд:</w:t>
      </w:r>
    </w:p>
    <w:p w:rsidR="002079CE" w:rsidRPr="00352230" w:rsidRDefault="002079CE" w:rsidP="002079CE">
      <w:pPr>
        <w:numPr>
          <w:ilvl w:val="0"/>
          <w:numId w:val="11"/>
        </w:numPr>
        <w:spacing w:after="0" w:line="240" w:lineRule="auto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proofErr w:type="spellStart"/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>Господинова</w:t>
      </w:r>
      <w:proofErr w:type="spellEnd"/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 xml:space="preserve">, М.К., Полянина, Н.Б. Проектная  деятельность в начальной школе: Пособие для учителя начальных классов. -  Волгоград: Учитель, 2009. </w:t>
      </w:r>
    </w:p>
    <w:p w:rsidR="002079CE" w:rsidRPr="00352230" w:rsidRDefault="002079CE" w:rsidP="002079C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 /Д.В. Григорьев, П.В. Ст</w:t>
      </w:r>
      <w:r w:rsidR="00B017A4">
        <w:rPr>
          <w:rFonts w:ascii="Times New Roman" w:hAnsi="Times New Roman"/>
          <w:sz w:val="24"/>
          <w:szCs w:val="24"/>
        </w:rPr>
        <w:t>епанов. – М.</w:t>
      </w:r>
      <w:r w:rsidRPr="00352230">
        <w:rPr>
          <w:rFonts w:ascii="Times New Roman" w:hAnsi="Times New Roman"/>
          <w:sz w:val="24"/>
          <w:szCs w:val="24"/>
        </w:rPr>
        <w:t>:Просвещение, 2010.</w:t>
      </w:r>
    </w:p>
    <w:p w:rsidR="002079CE" w:rsidRPr="00352230" w:rsidRDefault="002079CE" w:rsidP="002079C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sz w:val="24"/>
          <w:szCs w:val="24"/>
        </w:rPr>
        <w:t>Проектирование основной образовательной программы образовательного учреждения. Москва, Академкнига /учебник, 2011</w:t>
      </w:r>
    </w:p>
    <w:p w:rsidR="002079CE" w:rsidRPr="00352230" w:rsidRDefault="002079CE" w:rsidP="002079C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sz w:val="24"/>
          <w:szCs w:val="24"/>
        </w:rPr>
        <w:t>Савенков А.И. Методика исследовательского обучения младших школьников. – 2-е изд., исправленное и дополненное. – Самара: Издательство. Учебная литература, 2006.</w:t>
      </w:r>
    </w:p>
    <w:p w:rsidR="002079CE" w:rsidRPr="00352230" w:rsidRDefault="002079CE" w:rsidP="002079CE">
      <w:pPr>
        <w:numPr>
          <w:ilvl w:val="0"/>
          <w:numId w:val="11"/>
        </w:numPr>
        <w:spacing w:after="0" w:line="240" w:lineRule="auto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 xml:space="preserve">Савенкова,А. И.Одаренный ребенок в школе. – Екатеринбург: У – Фактория, 2004. </w:t>
      </w:r>
    </w:p>
    <w:p w:rsidR="002079CE" w:rsidRPr="00352230" w:rsidRDefault="002079CE" w:rsidP="002079CE">
      <w:pPr>
        <w:numPr>
          <w:ilvl w:val="0"/>
          <w:numId w:val="11"/>
        </w:numPr>
        <w:spacing w:after="0" w:line="240" w:lineRule="auto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proofErr w:type="spellStart"/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>Тимарцева</w:t>
      </w:r>
      <w:proofErr w:type="spellEnd"/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 xml:space="preserve">, А.В. Тематическое планирование классных часов по программе «Моя родословная» (Текст)  //Завуч. Начальная школа 2007г. -№3. </w:t>
      </w:r>
    </w:p>
    <w:p w:rsidR="002079CE" w:rsidRPr="00352230" w:rsidRDefault="002079CE" w:rsidP="002079C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 xml:space="preserve">Хуторской, А.В. Развитие одаренности школьников. Методика продуктивного обучения. Пособие для учителя. </w:t>
      </w:r>
      <w:proofErr w:type="gramStart"/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>М :</w:t>
      </w:r>
      <w:proofErr w:type="spellStart"/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>Владос</w:t>
      </w:r>
      <w:proofErr w:type="spellEnd"/>
      <w:proofErr w:type="gramEnd"/>
      <w:r w:rsidRPr="00352230">
        <w:rPr>
          <w:rStyle w:val="c3"/>
          <w:rFonts w:ascii="Times New Roman" w:hAnsi="Times New Roman"/>
          <w:color w:val="444444"/>
          <w:sz w:val="24"/>
          <w:szCs w:val="24"/>
        </w:rPr>
        <w:t xml:space="preserve"> , 2000. </w:t>
      </w:r>
    </w:p>
    <w:p w:rsidR="005B0008" w:rsidRPr="005B0008" w:rsidRDefault="005B0008" w:rsidP="005B0008">
      <w:pPr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0008">
        <w:rPr>
          <w:rFonts w:ascii="Times New Roman" w:hAnsi="Times New Roman"/>
          <w:b/>
          <w:sz w:val="24"/>
          <w:szCs w:val="24"/>
          <w:u w:val="single"/>
        </w:rPr>
        <w:t>Технические средства обучения:</w:t>
      </w:r>
    </w:p>
    <w:p w:rsidR="002079CE" w:rsidRPr="00352230" w:rsidRDefault="002079CE" w:rsidP="002079CE">
      <w:pPr>
        <w:jc w:val="both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sz w:val="24"/>
          <w:szCs w:val="24"/>
        </w:rPr>
        <w:t>Средства обучения:</w:t>
      </w:r>
    </w:p>
    <w:p w:rsidR="002079CE" w:rsidRPr="00352230" w:rsidRDefault="002079CE" w:rsidP="002079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sz w:val="24"/>
          <w:szCs w:val="24"/>
        </w:rPr>
        <w:t>аудиовизуальные;</w:t>
      </w:r>
    </w:p>
    <w:p w:rsidR="002079CE" w:rsidRPr="00352230" w:rsidRDefault="002079CE" w:rsidP="002079C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352230">
        <w:rPr>
          <w:rFonts w:ascii="Times New Roman" w:hAnsi="Times New Roman"/>
          <w:sz w:val="24"/>
          <w:szCs w:val="24"/>
        </w:rPr>
        <w:t>технические</w:t>
      </w:r>
      <w:r w:rsidRPr="00352230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352230">
        <w:rPr>
          <w:rFonts w:ascii="Times New Roman" w:hAnsi="Times New Roman"/>
          <w:bCs/>
          <w:sz w:val="24"/>
          <w:szCs w:val="24"/>
        </w:rPr>
        <w:t>проектор, компьютер);</w:t>
      </w:r>
    </w:p>
    <w:p w:rsidR="002079CE" w:rsidRPr="00352230" w:rsidRDefault="002079CE" w:rsidP="002079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sz w:val="24"/>
          <w:szCs w:val="24"/>
        </w:rPr>
        <w:t>учебное оборудование;</w:t>
      </w:r>
    </w:p>
    <w:p w:rsidR="002079CE" w:rsidRPr="00352230" w:rsidRDefault="002079CE" w:rsidP="002079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30">
        <w:rPr>
          <w:rFonts w:ascii="Times New Roman" w:hAnsi="Times New Roman"/>
          <w:sz w:val="24"/>
          <w:szCs w:val="24"/>
        </w:rPr>
        <w:t>наглядные пособия.</w:t>
      </w:r>
    </w:p>
    <w:sectPr w:rsidR="002079CE" w:rsidRPr="00352230" w:rsidSect="005B000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46A"/>
    <w:multiLevelType w:val="multilevel"/>
    <w:tmpl w:val="F8FC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B275C"/>
    <w:multiLevelType w:val="multilevel"/>
    <w:tmpl w:val="4314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4799"/>
    <w:multiLevelType w:val="hybridMultilevel"/>
    <w:tmpl w:val="E974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74D1F"/>
    <w:multiLevelType w:val="multilevel"/>
    <w:tmpl w:val="BBE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959F1"/>
    <w:multiLevelType w:val="hybridMultilevel"/>
    <w:tmpl w:val="A35EF03C"/>
    <w:lvl w:ilvl="0" w:tplc="8F94C47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45A6C"/>
    <w:multiLevelType w:val="hybridMultilevel"/>
    <w:tmpl w:val="361C4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3F6E61"/>
    <w:multiLevelType w:val="multilevel"/>
    <w:tmpl w:val="A47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B029E"/>
    <w:multiLevelType w:val="hybridMultilevel"/>
    <w:tmpl w:val="9A8678C4"/>
    <w:lvl w:ilvl="0" w:tplc="ECE6E6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874B36"/>
    <w:multiLevelType w:val="multilevel"/>
    <w:tmpl w:val="1572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81096"/>
    <w:multiLevelType w:val="multilevel"/>
    <w:tmpl w:val="0CE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A2BEA"/>
    <w:multiLevelType w:val="hybridMultilevel"/>
    <w:tmpl w:val="9B9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337074"/>
    <w:multiLevelType w:val="multilevel"/>
    <w:tmpl w:val="D51C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D5C07"/>
    <w:multiLevelType w:val="hybridMultilevel"/>
    <w:tmpl w:val="D6E4814C"/>
    <w:lvl w:ilvl="0" w:tplc="8F94C4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80749"/>
    <w:multiLevelType w:val="multilevel"/>
    <w:tmpl w:val="3AB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31E6D"/>
    <w:multiLevelType w:val="multilevel"/>
    <w:tmpl w:val="F1BC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F0297"/>
    <w:multiLevelType w:val="multilevel"/>
    <w:tmpl w:val="ED8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59BF"/>
    <w:rsid w:val="00013F67"/>
    <w:rsid w:val="00025252"/>
    <w:rsid w:val="00037F26"/>
    <w:rsid w:val="000E0522"/>
    <w:rsid w:val="000E3CFE"/>
    <w:rsid w:val="000F6B59"/>
    <w:rsid w:val="0012220F"/>
    <w:rsid w:val="001503EA"/>
    <w:rsid w:val="00176A5E"/>
    <w:rsid w:val="002038A3"/>
    <w:rsid w:val="002079CE"/>
    <w:rsid w:val="00214C14"/>
    <w:rsid w:val="0021592A"/>
    <w:rsid w:val="0024477F"/>
    <w:rsid w:val="00276344"/>
    <w:rsid w:val="002D545F"/>
    <w:rsid w:val="002E0A12"/>
    <w:rsid w:val="00324681"/>
    <w:rsid w:val="00347B0B"/>
    <w:rsid w:val="00352230"/>
    <w:rsid w:val="003C2982"/>
    <w:rsid w:val="003F00C3"/>
    <w:rsid w:val="00412ACB"/>
    <w:rsid w:val="0045003B"/>
    <w:rsid w:val="00450D12"/>
    <w:rsid w:val="00484E60"/>
    <w:rsid w:val="004C408E"/>
    <w:rsid w:val="004C4767"/>
    <w:rsid w:val="00537EA0"/>
    <w:rsid w:val="00556AA3"/>
    <w:rsid w:val="00563EBE"/>
    <w:rsid w:val="005778B1"/>
    <w:rsid w:val="0059158C"/>
    <w:rsid w:val="005B0008"/>
    <w:rsid w:val="005E7499"/>
    <w:rsid w:val="00630CA6"/>
    <w:rsid w:val="006676B0"/>
    <w:rsid w:val="006C0404"/>
    <w:rsid w:val="006C7A15"/>
    <w:rsid w:val="006D59BF"/>
    <w:rsid w:val="00781BB1"/>
    <w:rsid w:val="007B7C40"/>
    <w:rsid w:val="007E67A2"/>
    <w:rsid w:val="0087459B"/>
    <w:rsid w:val="008B1BCD"/>
    <w:rsid w:val="008B282E"/>
    <w:rsid w:val="008B6B03"/>
    <w:rsid w:val="008D3DAB"/>
    <w:rsid w:val="008E1200"/>
    <w:rsid w:val="009206C7"/>
    <w:rsid w:val="00961027"/>
    <w:rsid w:val="009A2ED1"/>
    <w:rsid w:val="009B2170"/>
    <w:rsid w:val="009D08A2"/>
    <w:rsid w:val="009E2427"/>
    <w:rsid w:val="00A17918"/>
    <w:rsid w:val="00A47885"/>
    <w:rsid w:val="00A67EB3"/>
    <w:rsid w:val="00AB1C39"/>
    <w:rsid w:val="00AC48AE"/>
    <w:rsid w:val="00AF0E37"/>
    <w:rsid w:val="00B017A4"/>
    <w:rsid w:val="00B139EE"/>
    <w:rsid w:val="00B51C9F"/>
    <w:rsid w:val="00B751D9"/>
    <w:rsid w:val="00B8252E"/>
    <w:rsid w:val="00BA018F"/>
    <w:rsid w:val="00BA5C56"/>
    <w:rsid w:val="00BF5F67"/>
    <w:rsid w:val="00C07FA0"/>
    <w:rsid w:val="00C27706"/>
    <w:rsid w:val="00CB7169"/>
    <w:rsid w:val="00D054D1"/>
    <w:rsid w:val="00D455BE"/>
    <w:rsid w:val="00D520E9"/>
    <w:rsid w:val="00D635EE"/>
    <w:rsid w:val="00D96193"/>
    <w:rsid w:val="00DD2BCA"/>
    <w:rsid w:val="00E27514"/>
    <w:rsid w:val="00E679C2"/>
    <w:rsid w:val="00E86716"/>
    <w:rsid w:val="00E86B3B"/>
    <w:rsid w:val="00EA26AC"/>
    <w:rsid w:val="00EB06DA"/>
    <w:rsid w:val="00EC06D9"/>
    <w:rsid w:val="00EF3C63"/>
    <w:rsid w:val="00F30E29"/>
    <w:rsid w:val="00F47195"/>
    <w:rsid w:val="00F53C00"/>
    <w:rsid w:val="00F86F51"/>
    <w:rsid w:val="00F9189F"/>
    <w:rsid w:val="00FB51F8"/>
    <w:rsid w:val="00FD1CF2"/>
    <w:rsid w:val="00FE00E2"/>
    <w:rsid w:val="00FE00F2"/>
    <w:rsid w:val="00FE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EE3463-1803-47A7-A15B-127445CA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2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uiPriority w:val="99"/>
    <w:rsid w:val="008B282E"/>
    <w:rPr>
      <w:rFonts w:cs="Times New Roman"/>
    </w:rPr>
  </w:style>
  <w:style w:type="paragraph" w:styleId="a4">
    <w:name w:val="List Paragraph"/>
    <w:basedOn w:val="a"/>
    <w:uiPriority w:val="99"/>
    <w:qFormat/>
    <w:rsid w:val="00D96193"/>
    <w:pPr>
      <w:ind w:left="720"/>
      <w:contextualSpacing/>
    </w:pPr>
  </w:style>
  <w:style w:type="character" w:styleId="a5">
    <w:name w:val="Hyperlink"/>
    <w:uiPriority w:val="99"/>
    <w:unhideWhenUsed/>
    <w:rsid w:val="005B00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A26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пк</cp:lastModifiedBy>
  <cp:revision>3</cp:revision>
  <cp:lastPrinted>2015-10-13T13:53:00Z</cp:lastPrinted>
  <dcterms:created xsi:type="dcterms:W3CDTF">2022-11-14T11:40:00Z</dcterms:created>
  <dcterms:modified xsi:type="dcterms:W3CDTF">2023-03-28T02:43:00Z</dcterms:modified>
</cp:coreProperties>
</file>