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5A" w:rsidRDefault="001F4B5C" w:rsidP="001F4B5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E402B">
        <w:rPr>
          <w:rFonts w:ascii="Times New Roman" w:hAnsi="Times New Roman" w:cs="Times New Roman"/>
          <w:b/>
          <w:color w:val="C00000"/>
          <w:sz w:val="32"/>
          <w:szCs w:val="32"/>
        </w:rPr>
        <w:t>Информация для</w:t>
      </w:r>
      <w:r w:rsidRPr="007E402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родителей (законных представителей) о целях и процедуре проведения комплексной КДР8</w:t>
      </w:r>
    </w:p>
    <w:p w:rsidR="007E402B" w:rsidRPr="007E402B" w:rsidRDefault="007E402B" w:rsidP="001F4B5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p w:rsidR="001F4B5C" w:rsidRPr="001F4B5C" w:rsidRDefault="001F4B5C" w:rsidP="001F4B5C">
      <w:pPr>
        <w:pStyle w:val="a3"/>
        <w:numPr>
          <w:ilvl w:val="0"/>
          <w:numId w:val="4"/>
        </w:numPr>
        <w:spacing w:after="11" w:line="268" w:lineRule="auto"/>
        <w:ind w:right="5"/>
        <w:jc w:val="both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1F4B5C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  <w:t xml:space="preserve">Комплексная КДР8 проводится в образовательных организациях Красноярского края (далее ОО) с целью: </w:t>
      </w:r>
    </w:p>
    <w:p w:rsidR="001F4B5C" w:rsidRPr="001F4B5C" w:rsidRDefault="001F4B5C" w:rsidP="001F4B5C">
      <w:pPr>
        <w:numPr>
          <w:ilvl w:val="0"/>
          <w:numId w:val="2"/>
        </w:numPr>
        <w:spacing w:after="0" w:line="268" w:lineRule="auto"/>
        <w:ind w:left="567" w:right="77"/>
        <w:jc w:val="both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1F4B5C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  <w:t xml:space="preserve">оценить естественно-научную и математическую грамотность обучающихся 8 класса; </w:t>
      </w:r>
    </w:p>
    <w:p w:rsidR="001F4B5C" w:rsidRPr="001F4B5C" w:rsidRDefault="001F4B5C" w:rsidP="001F4B5C">
      <w:pPr>
        <w:numPr>
          <w:ilvl w:val="0"/>
          <w:numId w:val="2"/>
        </w:numPr>
        <w:spacing w:after="11" w:line="268" w:lineRule="auto"/>
        <w:ind w:left="567" w:right="77"/>
        <w:jc w:val="both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1F4B5C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  <w:t xml:space="preserve">оценить положение дел в области формирования естественно-научной и математической грамотности в системе основного образования Красноярского края, чтобы повысить качество образования в школах. </w:t>
      </w:r>
    </w:p>
    <w:p w:rsidR="001F4B5C" w:rsidRPr="001F4B5C" w:rsidRDefault="001F4B5C" w:rsidP="001F4B5C">
      <w:pPr>
        <w:spacing w:after="11" w:line="268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4B5C" w:rsidRPr="007E402B" w:rsidRDefault="001F4B5C" w:rsidP="001F4B5C">
      <w:pPr>
        <w:pStyle w:val="a3"/>
        <w:numPr>
          <w:ilvl w:val="0"/>
          <w:numId w:val="4"/>
        </w:numPr>
        <w:spacing w:after="11" w:line="268" w:lineRule="auto"/>
        <w:ind w:right="5"/>
        <w:jc w:val="both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7E402B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  <w:t xml:space="preserve">Комплексная КДР8 является обязательной процедурой для обучающихся по программам основного общего образования, за исключением отдельных категорий детей с ограниченными возможностями здоровья (далее – ОВЗ), перечисленных в п. 7 и 8. Комплексная КДР8 проводится в 8 классах ежегодно в соответствии с приказом министерства образования Красноярского края.  </w:t>
      </w:r>
    </w:p>
    <w:p w:rsidR="001F4B5C" w:rsidRPr="007E402B" w:rsidRDefault="001F4B5C" w:rsidP="001F4B5C">
      <w:pPr>
        <w:pStyle w:val="a3"/>
        <w:numPr>
          <w:ilvl w:val="0"/>
          <w:numId w:val="4"/>
        </w:numPr>
        <w:spacing w:after="11" w:line="268" w:lineRule="auto"/>
        <w:ind w:right="5"/>
        <w:jc w:val="both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7E402B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  <w:t xml:space="preserve">Комплексная КДР8 проводится на русском языке. </w:t>
      </w:r>
    </w:p>
    <w:p w:rsidR="001F4B5C" w:rsidRPr="007E402B" w:rsidRDefault="001F4B5C" w:rsidP="001F4B5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7E402B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  <w:t xml:space="preserve">Комплексная КДР8 проводится в форме письменного тестирования с использованием единых контрольных измерительных материалов, представляющих собой комплексы заданий стандартизированной формы (далее – КИМ) на материале учебных предметов естественно-научного цикла и математики. </w:t>
      </w:r>
    </w:p>
    <w:p w:rsidR="001F4B5C" w:rsidRPr="007E402B" w:rsidRDefault="001F4B5C" w:rsidP="001F4B5C">
      <w:pPr>
        <w:pStyle w:val="a3"/>
        <w:numPr>
          <w:ilvl w:val="0"/>
          <w:numId w:val="4"/>
        </w:numPr>
        <w:rPr>
          <w:color w:val="2F5496" w:themeColor="accent5" w:themeShade="BF"/>
          <w:sz w:val="32"/>
          <w:szCs w:val="32"/>
        </w:rPr>
      </w:pPr>
      <w:r w:rsidRPr="007E402B">
        <w:rPr>
          <w:color w:val="2F5496" w:themeColor="accent5" w:themeShade="BF"/>
          <w:sz w:val="32"/>
          <w:szCs w:val="32"/>
        </w:rPr>
        <w:t xml:space="preserve">Сроки проведения комплексной КДР8 утверждаются министерством образования Красноярского края. </w:t>
      </w:r>
    </w:p>
    <w:p w:rsidR="001F4B5C" w:rsidRPr="007E402B" w:rsidRDefault="001F4B5C" w:rsidP="001F4B5C">
      <w:pPr>
        <w:pStyle w:val="a3"/>
        <w:numPr>
          <w:ilvl w:val="0"/>
          <w:numId w:val="4"/>
        </w:numPr>
        <w:spacing w:after="11" w:line="268" w:lineRule="auto"/>
        <w:ind w:right="5"/>
        <w:jc w:val="both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7E402B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  <w:t xml:space="preserve">Комплексная КДР8 рассчитана на выполнение в течение 90 минут.  В продолжительность комплексной КДР8 не включается время, выделенное на подготовительные мероприятия (инструктаж обучающихся, выдачу им измерительных материалов, заполнение ими регистрационных полей диагностической работы (5– 10 минут)). </w:t>
      </w:r>
    </w:p>
    <w:p w:rsidR="001F4B5C" w:rsidRPr="007E402B" w:rsidRDefault="001F4B5C" w:rsidP="001F4B5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  <w:r w:rsidRPr="007E402B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  <w:t xml:space="preserve">Апелляции по процедуре проведения комплексной КДР8 или о несогласии с выставленными баллами не предусмотрены. Записи на черновиках не проверяются. </w:t>
      </w:r>
    </w:p>
    <w:p w:rsidR="001F4B5C" w:rsidRPr="007E402B" w:rsidRDefault="001F4B5C" w:rsidP="001F4B5C">
      <w:pPr>
        <w:pStyle w:val="a3"/>
        <w:spacing w:after="11" w:line="268" w:lineRule="auto"/>
        <w:ind w:left="1250" w:right="5"/>
        <w:jc w:val="both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ru-RU"/>
        </w:rPr>
      </w:pPr>
    </w:p>
    <w:p w:rsidR="001F4B5C" w:rsidRPr="001F4B5C" w:rsidRDefault="001F4B5C" w:rsidP="001F4B5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F4B5C" w:rsidRPr="001F4B5C" w:rsidSect="001F4B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5F5"/>
    <w:multiLevelType w:val="hybridMultilevel"/>
    <w:tmpl w:val="7BA27148"/>
    <w:lvl w:ilvl="0" w:tplc="791803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2CA9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EC67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E5A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3D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4CC8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EF2B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D12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C2D7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82C1A"/>
    <w:multiLevelType w:val="hybridMultilevel"/>
    <w:tmpl w:val="55F894EE"/>
    <w:lvl w:ilvl="0" w:tplc="E0B2A5E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AFB6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883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CF55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ECD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089A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A82D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EBD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290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FE0898"/>
    <w:multiLevelType w:val="hybridMultilevel"/>
    <w:tmpl w:val="B74A0F8E"/>
    <w:lvl w:ilvl="0" w:tplc="35C893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E175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871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232B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40A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8FA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A68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65C3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E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D5126"/>
    <w:multiLevelType w:val="hybridMultilevel"/>
    <w:tmpl w:val="6E66B2BC"/>
    <w:lvl w:ilvl="0" w:tplc="0419000B">
      <w:start w:val="1"/>
      <w:numFmt w:val="bullet"/>
      <w:lvlText w:val="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75"/>
    <w:rsid w:val="00180B5A"/>
    <w:rsid w:val="001F4B5C"/>
    <w:rsid w:val="007E402B"/>
    <w:rsid w:val="00800767"/>
    <w:rsid w:val="00E0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63D"/>
  <w15:chartTrackingRefBased/>
  <w15:docId w15:val="{D779D014-943F-4E4B-997B-BF8BE39F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2022-12-21T04:06:00Z</dcterms:created>
  <dcterms:modified xsi:type="dcterms:W3CDTF">2022-12-21T04:16:00Z</dcterms:modified>
</cp:coreProperties>
</file>